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7499D" w14:textId="77777777" w:rsidR="00380043" w:rsidRPr="003D57E3" w:rsidRDefault="00380043" w:rsidP="003D57E3">
      <w:pPr>
        <w:spacing w:line="480" w:lineRule="auto"/>
        <w:jc w:val="center"/>
        <w:rPr>
          <w:rFonts w:ascii="Times New Roman" w:hAnsi="Times New Roman" w:cs="Times New Roman"/>
          <w:sz w:val="24"/>
          <w:szCs w:val="24"/>
          <w:lang w:val="en-GB"/>
        </w:rPr>
      </w:pPr>
    </w:p>
    <w:p w14:paraId="46B8433C" w14:textId="77777777" w:rsidR="00380043" w:rsidRPr="003D57E3" w:rsidRDefault="00380043" w:rsidP="003D57E3">
      <w:pPr>
        <w:spacing w:line="480" w:lineRule="auto"/>
        <w:jc w:val="center"/>
        <w:rPr>
          <w:rFonts w:ascii="Times New Roman" w:hAnsi="Times New Roman" w:cs="Times New Roman"/>
          <w:sz w:val="24"/>
          <w:szCs w:val="24"/>
          <w:lang w:val="en-GB"/>
        </w:rPr>
      </w:pPr>
    </w:p>
    <w:p w14:paraId="3D447356" w14:textId="77777777" w:rsidR="00380043" w:rsidRPr="003D57E3" w:rsidRDefault="00380043" w:rsidP="003D57E3">
      <w:pPr>
        <w:spacing w:line="480" w:lineRule="auto"/>
        <w:jc w:val="center"/>
        <w:rPr>
          <w:rFonts w:ascii="Times New Roman" w:hAnsi="Times New Roman" w:cs="Times New Roman"/>
          <w:sz w:val="24"/>
          <w:szCs w:val="24"/>
          <w:lang w:val="en-GB"/>
        </w:rPr>
      </w:pPr>
    </w:p>
    <w:p w14:paraId="34623F38" w14:textId="77777777" w:rsidR="00380043" w:rsidRPr="003D57E3" w:rsidRDefault="00380043" w:rsidP="003D57E3">
      <w:pPr>
        <w:spacing w:line="480" w:lineRule="auto"/>
        <w:jc w:val="center"/>
        <w:rPr>
          <w:rFonts w:ascii="Times New Roman" w:hAnsi="Times New Roman" w:cs="Times New Roman"/>
          <w:sz w:val="24"/>
          <w:szCs w:val="24"/>
          <w:lang w:val="en-GB"/>
        </w:rPr>
      </w:pPr>
    </w:p>
    <w:p w14:paraId="40F3F8C9" w14:textId="77777777" w:rsidR="00380043" w:rsidRPr="003D57E3" w:rsidRDefault="00380043" w:rsidP="003D57E3">
      <w:pPr>
        <w:spacing w:line="480" w:lineRule="auto"/>
        <w:jc w:val="center"/>
        <w:rPr>
          <w:rFonts w:ascii="Times New Roman" w:hAnsi="Times New Roman" w:cs="Times New Roman"/>
          <w:sz w:val="24"/>
          <w:szCs w:val="24"/>
          <w:lang w:val="en-GB"/>
        </w:rPr>
      </w:pPr>
    </w:p>
    <w:p w14:paraId="7EEC68DA" w14:textId="77777777" w:rsidR="00380043" w:rsidRPr="003D57E3" w:rsidRDefault="00380043" w:rsidP="003D57E3">
      <w:pPr>
        <w:spacing w:line="480" w:lineRule="auto"/>
        <w:jc w:val="center"/>
        <w:rPr>
          <w:rFonts w:ascii="Times New Roman" w:hAnsi="Times New Roman" w:cs="Times New Roman"/>
          <w:sz w:val="24"/>
          <w:szCs w:val="24"/>
          <w:lang w:val="en-GB"/>
        </w:rPr>
      </w:pPr>
    </w:p>
    <w:p w14:paraId="10284968" w14:textId="088C780D" w:rsidR="00C21CD7" w:rsidRPr="003D57E3" w:rsidRDefault="00D179F8" w:rsidP="003D57E3">
      <w:pPr>
        <w:spacing w:line="480" w:lineRule="auto"/>
        <w:jc w:val="center"/>
        <w:rPr>
          <w:rFonts w:ascii="Times New Roman" w:hAnsi="Times New Roman" w:cs="Times New Roman"/>
          <w:sz w:val="24"/>
          <w:szCs w:val="24"/>
          <w:lang w:val="en-GB"/>
        </w:rPr>
      </w:pPr>
      <w:r w:rsidRPr="003D57E3">
        <w:rPr>
          <w:rFonts w:ascii="Times New Roman" w:hAnsi="Times New Roman" w:cs="Times New Roman"/>
          <w:sz w:val="24"/>
          <w:szCs w:val="24"/>
          <w:lang w:val="en-GB"/>
        </w:rPr>
        <w:t>Socialization and implicit bias:</w:t>
      </w:r>
    </w:p>
    <w:p w14:paraId="1AEB9034" w14:textId="0CE4B39C" w:rsidR="00380043" w:rsidRPr="003D57E3" w:rsidRDefault="00D179F8" w:rsidP="003D57E3">
      <w:pPr>
        <w:spacing w:line="480" w:lineRule="auto"/>
        <w:jc w:val="center"/>
        <w:rPr>
          <w:rFonts w:ascii="Times New Roman" w:hAnsi="Times New Roman" w:cs="Times New Roman"/>
          <w:sz w:val="24"/>
          <w:szCs w:val="24"/>
          <w:lang w:val="en-GB"/>
        </w:rPr>
      </w:pPr>
      <w:r w:rsidRPr="003D57E3">
        <w:rPr>
          <w:rFonts w:ascii="Times New Roman" w:hAnsi="Times New Roman" w:cs="Times New Roman"/>
          <w:sz w:val="24"/>
          <w:szCs w:val="24"/>
          <w:lang w:val="en-GB"/>
        </w:rPr>
        <w:t>N</w:t>
      </w:r>
      <w:r w:rsidRPr="003D57E3">
        <w:rPr>
          <w:rFonts w:ascii="Times New Roman" w:hAnsi="Times New Roman" w:cs="Times New Roman"/>
          <w:sz w:val="24"/>
          <w:szCs w:val="24"/>
          <w:lang w:val="en-GB"/>
        </w:rPr>
        <w:t>ame</w:t>
      </w:r>
      <w:r w:rsidRPr="003D57E3">
        <w:rPr>
          <w:rFonts w:ascii="Times New Roman" w:hAnsi="Times New Roman" w:cs="Times New Roman"/>
          <w:sz w:val="24"/>
          <w:szCs w:val="24"/>
          <w:lang w:val="en-GB"/>
        </w:rPr>
        <w:t>:</w:t>
      </w:r>
    </w:p>
    <w:p w14:paraId="0167786C" w14:textId="7715DF70" w:rsidR="00C44D90" w:rsidRPr="003D57E3" w:rsidRDefault="00D179F8" w:rsidP="003D57E3">
      <w:pPr>
        <w:spacing w:line="480" w:lineRule="auto"/>
        <w:jc w:val="center"/>
        <w:rPr>
          <w:rFonts w:ascii="Times New Roman" w:hAnsi="Times New Roman" w:cs="Times New Roman"/>
          <w:sz w:val="24"/>
          <w:szCs w:val="24"/>
          <w:lang w:val="en-GB"/>
        </w:rPr>
      </w:pPr>
      <w:r w:rsidRPr="003D57E3">
        <w:rPr>
          <w:rFonts w:ascii="Times New Roman" w:hAnsi="Times New Roman" w:cs="Times New Roman"/>
          <w:sz w:val="24"/>
          <w:szCs w:val="24"/>
          <w:lang w:val="en-GB"/>
        </w:rPr>
        <w:t>College:</w:t>
      </w:r>
    </w:p>
    <w:p w14:paraId="1D29CD8A" w14:textId="77777777" w:rsidR="00C44D90" w:rsidRPr="003D57E3" w:rsidRDefault="00D179F8" w:rsidP="003D57E3">
      <w:pPr>
        <w:spacing w:line="480" w:lineRule="auto"/>
        <w:rPr>
          <w:rFonts w:ascii="Times New Roman" w:hAnsi="Times New Roman" w:cs="Times New Roman"/>
          <w:sz w:val="24"/>
          <w:szCs w:val="24"/>
          <w:lang w:val="en-GB"/>
        </w:rPr>
      </w:pPr>
      <w:r w:rsidRPr="003D57E3">
        <w:rPr>
          <w:rFonts w:ascii="Times New Roman" w:hAnsi="Times New Roman" w:cs="Times New Roman"/>
          <w:sz w:val="24"/>
          <w:szCs w:val="24"/>
          <w:lang w:val="en-GB"/>
        </w:rPr>
        <w:br w:type="page"/>
      </w:r>
    </w:p>
    <w:p w14:paraId="5D1B41E9" w14:textId="29B5A7AD" w:rsidR="00C44D90" w:rsidRPr="003D57E3" w:rsidRDefault="00D179F8" w:rsidP="003D57E3">
      <w:pPr>
        <w:spacing w:line="480" w:lineRule="auto"/>
        <w:jc w:val="center"/>
        <w:rPr>
          <w:rFonts w:ascii="Times New Roman" w:hAnsi="Times New Roman" w:cs="Times New Roman"/>
          <w:sz w:val="24"/>
          <w:szCs w:val="24"/>
          <w:lang w:val="en-GB"/>
        </w:rPr>
      </w:pPr>
      <w:r w:rsidRPr="003D57E3">
        <w:rPr>
          <w:rFonts w:ascii="Times New Roman" w:hAnsi="Times New Roman" w:cs="Times New Roman"/>
          <w:sz w:val="24"/>
          <w:szCs w:val="24"/>
          <w:lang w:val="en-GB"/>
        </w:rPr>
        <w:lastRenderedPageBreak/>
        <w:t>Introduction</w:t>
      </w:r>
    </w:p>
    <w:p w14:paraId="38EE6A7F" w14:textId="61AE4039" w:rsidR="00C44D90" w:rsidRPr="003D57E3" w:rsidRDefault="00D179F8" w:rsidP="003D57E3">
      <w:pPr>
        <w:spacing w:line="480" w:lineRule="auto"/>
        <w:jc w:val="center"/>
        <w:rPr>
          <w:rFonts w:ascii="Times New Roman" w:hAnsi="Times New Roman" w:cs="Times New Roman"/>
          <w:sz w:val="24"/>
          <w:szCs w:val="24"/>
          <w:lang w:val="en-GB"/>
        </w:rPr>
      </w:pPr>
      <w:r w:rsidRPr="003D57E3">
        <w:rPr>
          <w:rFonts w:ascii="Times New Roman" w:hAnsi="Times New Roman" w:cs="Times New Roman"/>
          <w:sz w:val="24"/>
          <w:szCs w:val="24"/>
          <w:lang w:val="en-GB"/>
        </w:rPr>
        <w:t>Socialization and Implicit Bias</w:t>
      </w:r>
    </w:p>
    <w:p w14:paraId="74E2BB8C" w14:textId="6AD4D35E" w:rsidR="00C44D90" w:rsidRPr="003D57E3" w:rsidRDefault="00D179F8" w:rsidP="003D57E3">
      <w:pPr>
        <w:spacing w:line="480" w:lineRule="auto"/>
        <w:ind w:firstLine="720"/>
        <w:rPr>
          <w:rFonts w:ascii="Times New Roman" w:hAnsi="Times New Roman" w:cs="Times New Roman"/>
          <w:sz w:val="24"/>
          <w:szCs w:val="24"/>
          <w:lang w:val="en-GB"/>
        </w:rPr>
      </w:pPr>
      <w:r w:rsidRPr="003D57E3">
        <w:rPr>
          <w:rFonts w:ascii="Times New Roman" w:hAnsi="Times New Roman" w:cs="Times New Roman"/>
          <w:sz w:val="24"/>
          <w:szCs w:val="24"/>
          <w:lang w:val="en-GB"/>
        </w:rPr>
        <w:t xml:space="preserve">Socialization refers to </w:t>
      </w:r>
      <w:r w:rsidR="00A80C30" w:rsidRPr="003D57E3">
        <w:rPr>
          <w:rFonts w:ascii="Times New Roman" w:hAnsi="Times New Roman" w:cs="Times New Roman"/>
          <w:sz w:val="24"/>
          <w:szCs w:val="24"/>
          <w:lang w:val="en-GB"/>
        </w:rPr>
        <w:t xml:space="preserve">ways people learn society's values and norms, leading to a functional and cohesive </w:t>
      </w:r>
      <w:r w:rsidR="003D57E3" w:rsidRPr="003D57E3">
        <w:rPr>
          <w:rFonts w:ascii="Times New Roman" w:hAnsi="Times New Roman" w:cs="Times New Roman"/>
          <w:sz w:val="24"/>
          <w:szCs w:val="24"/>
          <w:lang w:val="en-GB"/>
        </w:rPr>
        <w:t>society (</w:t>
      </w:r>
      <w:proofErr w:type="spellStart"/>
      <w:r w:rsidR="00220307" w:rsidRPr="003D57E3">
        <w:rPr>
          <w:rFonts w:ascii="Times New Roman" w:hAnsi="Times New Roman" w:cs="Times New Roman"/>
          <w:color w:val="222222"/>
          <w:sz w:val="24"/>
          <w:szCs w:val="24"/>
          <w:shd w:val="clear" w:color="auto" w:fill="FFFFFF"/>
        </w:rPr>
        <w:t>Shaidullina</w:t>
      </w:r>
      <w:proofErr w:type="spellEnd"/>
      <w:r w:rsidR="00220307" w:rsidRPr="003D57E3">
        <w:rPr>
          <w:rFonts w:ascii="Times New Roman" w:hAnsi="Times New Roman" w:cs="Times New Roman"/>
          <w:color w:val="222222"/>
          <w:sz w:val="24"/>
          <w:szCs w:val="24"/>
          <w:shd w:val="clear" w:color="auto" w:fill="FFFFFF"/>
        </w:rPr>
        <w:t xml:space="preserve"> et al., 2017)</w:t>
      </w:r>
      <w:r w:rsidR="00A80C30" w:rsidRPr="003D57E3">
        <w:rPr>
          <w:rFonts w:ascii="Times New Roman" w:hAnsi="Times New Roman" w:cs="Times New Roman"/>
          <w:sz w:val="24"/>
          <w:szCs w:val="24"/>
          <w:lang w:val="en-GB"/>
        </w:rPr>
        <w:t xml:space="preserve">. Socialization occurs at different levels. In primary </w:t>
      </w:r>
      <w:r w:rsidR="00A04CB8" w:rsidRPr="003D57E3">
        <w:rPr>
          <w:rFonts w:ascii="Times New Roman" w:hAnsi="Times New Roman" w:cs="Times New Roman"/>
          <w:sz w:val="24"/>
          <w:szCs w:val="24"/>
          <w:lang w:val="en-GB"/>
        </w:rPr>
        <w:t>socialization,</w:t>
      </w:r>
      <w:r w:rsidR="00A80C30" w:rsidRPr="003D57E3">
        <w:rPr>
          <w:rFonts w:ascii="Times New Roman" w:hAnsi="Times New Roman" w:cs="Times New Roman"/>
          <w:sz w:val="24"/>
          <w:szCs w:val="24"/>
          <w:lang w:val="en-GB"/>
        </w:rPr>
        <w:t xml:space="preserve"> individuals are socialized in their community and family norms.</w:t>
      </w:r>
      <w:r w:rsidR="00A04CB8" w:rsidRPr="003D57E3">
        <w:rPr>
          <w:rFonts w:ascii="Times New Roman" w:hAnsi="Times New Roman" w:cs="Times New Roman"/>
          <w:sz w:val="24"/>
          <w:szCs w:val="24"/>
          <w:lang w:val="en-GB"/>
        </w:rPr>
        <w:t xml:space="preserve"> In secondary socialization, people learn the wider community's values and norms through institutions such as religious bodies and education setups.</w:t>
      </w:r>
    </w:p>
    <w:p w14:paraId="7BC1A832" w14:textId="7D5C6224" w:rsidR="00A04CB8" w:rsidRPr="003D57E3" w:rsidRDefault="00D179F8" w:rsidP="003D57E3">
      <w:pPr>
        <w:spacing w:line="480" w:lineRule="auto"/>
        <w:ind w:firstLine="720"/>
        <w:rPr>
          <w:rFonts w:ascii="Times New Roman" w:hAnsi="Times New Roman" w:cs="Times New Roman"/>
          <w:sz w:val="24"/>
          <w:szCs w:val="24"/>
          <w:lang w:val="en-GB"/>
        </w:rPr>
      </w:pPr>
      <w:r w:rsidRPr="003D57E3">
        <w:rPr>
          <w:rFonts w:ascii="Times New Roman" w:hAnsi="Times New Roman" w:cs="Times New Roman"/>
          <w:sz w:val="24"/>
          <w:szCs w:val="24"/>
          <w:lang w:val="en-GB"/>
        </w:rPr>
        <w:t xml:space="preserve"> Implicit bias</w:t>
      </w:r>
      <w:r w:rsidRPr="003D57E3">
        <w:rPr>
          <w:rFonts w:ascii="Times New Roman" w:hAnsi="Times New Roman" w:cs="Times New Roman"/>
          <w:sz w:val="24"/>
          <w:szCs w:val="24"/>
          <w:lang w:val="en-GB"/>
        </w:rPr>
        <w:t xml:space="preserve"> refers to the unconscious stereotypes and attitudes that manifest in workplaces, school system health care, and the judicial </w:t>
      </w:r>
      <w:r w:rsidR="003D57E3" w:rsidRPr="003D57E3">
        <w:rPr>
          <w:rFonts w:ascii="Times New Roman" w:hAnsi="Times New Roman" w:cs="Times New Roman"/>
          <w:sz w:val="24"/>
          <w:szCs w:val="24"/>
          <w:lang w:val="en-GB"/>
        </w:rPr>
        <w:t>system (</w:t>
      </w:r>
      <w:proofErr w:type="spellStart"/>
      <w:r w:rsidR="003D57E3" w:rsidRPr="003D57E3">
        <w:rPr>
          <w:rFonts w:ascii="Times New Roman" w:hAnsi="Times New Roman" w:cs="Times New Roman"/>
          <w:color w:val="222222"/>
          <w:sz w:val="24"/>
          <w:szCs w:val="24"/>
          <w:shd w:val="clear" w:color="auto" w:fill="FFFFFF"/>
        </w:rPr>
        <w:t>Marcucci</w:t>
      </w:r>
      <w:proofErr w:type="spellEnd"/>
      <w:r w:rsidR="003D57E3" w:rsidRPr="003D57E3">
        <w:rPr>
          <w:rFonts w:ascii="Times New Roman" w:hAnsi="Times New Roman" w:cs="Times New Roman"/>
          <w:color w:val="222222"/>
          <w:sz w:val="24"/>
          <w:szCs w:val="24"/>
          <w:shd w:val="clear" w:color="auto" w:fill="FFFFFF"/>
        </w:rPr>
        <w:t xml:space="preserve">, 2020). </w:t>
      </w:r>
      <w:r w:rsidR="003D57E3" w:rsidRPr="003D57E3">
        <w:rPr>
          <w:rFonts w:ascii="Times New Roman" w:hAnsi="Times New Roman" w:cs="Times New Roman"/>
          <w:sz w:val="24"/>
          <w:szCs w:val="24"/>
          <w:lang w:val="en-GB"/>
        </w:rPr>
        <w:t xml:space="preserve"> Implicit</w:t>
      </w:r>
      <w:r w:rsidR="00F3706B" w:rsidRPr="003D57E3">
        <w:rPr>
          <w:rFonts w:ascii="Times New Roman" w:hAnsi="Times New Roman" w:cs="Times New Roman"/>
          <w:sz w:val="24"/>
          <w:szCs w:val="24"/>
          <w:lang w:val="en-GB"/>
        </w:rPr>
        <w:t xml:space="preserve"> bias can be manifested in different forms ranging from sexuality, gender, and race. On an interpersonal level, implicit bias can be manifested in our daily activities</w:t>
      </w:r>
      <w:r w:rsidR="005D6F15" w:rsidRPr="003D57E3">
        <w:rPr>
          <w:rFonts w:ascii="Times New Roman" w:hAnsi="Times New Roman" w:cs="Times New Roman"/>
          <w:sz w:val="24"/>
          <w:szCs w:val="24"/>
          <w:lang w:val="en-GB"/>
        </w:rPr>
        <w:t>. S</w:t>
      </w:r>
      <w:r w:rsidR="00A143E6" w:rsidRPr="003D57E3">
        <w:rPr>
          <w:rFonts w:ascii="Times New Roman" w:hAnsi="Times New Roman" w:cs="Times New Roman"/>
          <w:sz w:val="24"/>
          <w:szCs w:val="24"/>
          <w:lang w:val="en-GB"/>
        </w:rPr>
        <w:t>ince implicit bias is unconscious, one may not know whether his action makes those around him uncomfortable.</w:t>
      </w:r>
    </w:p>
    <w:p w14:paraId="188491AC" w14:textId="606FFEE1" w:rsidR="005D6F15" w:rsidRPr="003D57E3" w:rsidRDefault="00D179F8" w:rsidP="003D57E3">
      <w:pPr>
        <w:spacing w:line="480" w:lineRule="auto"/>
        <w:ind w:firstLine="720"/>
        <w:rPr>
          <w:rFonts w:ascii="Times New Roman" w:hAnsi="Times New Roman" w:cs="Times New Roman"/>
          <w:sz w:val="24"/>
          <w:szCs w:val="24"/>
          <w:lang w:val="en-GB"/>
        </w:rPr>
      </w:pPr>
      <w:r w:rsidRPr="003D57E3">
        <w:rPr>
          <w:rFonts w:ascii="Times New Roman" w:hAnsi="Times New Roman" w:cs="Times New Roman"/>
          <w:sz w:val="24"/>
          <w:szCs w:val="24"/>
          <w:lang w:val="en-GB"/>
        </w:rPr>
        <w:t xml:space="preserve"> Dolly Coughs, in the" check our bias to wreck our </w:t>
      </w:r>
      <w:r w:rsidR="00A30096" w:rsidRPr="003D57E3">
        <w:rPr>
          <w:rFonts w:ascii="Times New Roman" w:hAnsi="Times New Roman" w:cs="Times New Roman"/>
          <w:sz w:val="24"/>
          <w:szCs w:val="24"/>
          <w:lang w:val="en-GB"/>
        </w:rPr>
        <w:t>bias, discusses</w:t>
      </w:r>
      <w:r w:rsidRPr="003D57E3">
        <w:rPr>
          <w:rFonts w:ascii="Times New Roman" w:hAnsi="Times New Roman" w:cs="Times New Roman"/>
          <w:sz w:val="24"/>
          <w:szCs w:val="24"/>
          <w:lang w:val="en-GB"/>
        </w:rPr>
        <w:t xml:space="preserve"> a stu</w:t>
      </w:r>
      <w:r w:rsidRPr="003D57E3">
        <w:rPr>
          <w:rFonts w:ascii="Times New Roman" w:hAnsi="Times New Roman" w:cs="Times New Roman"/>
          <w:sz w:val="24"/>
          <w:szCs w:val="24"/>
          <w:lang w:val="en-GB"/>
        </w:rPr>
        <w:t>dy where 6500 professors in 260 different USA universities were reached out via email by students of different races ranging from white, Indian, black, Hispanic, and Chinese.</w:t>
      </w:r>
      <w:r w:rsidR="00B30993" w:rsidRPr="003D57E3">
        <w:rPr>
          <w:rFonts w:ascii="Times New Roman" w:hAnsi="Times New Roman" w:cs="Times New Roman"/>
          <w:sz w:val="24"/>
          <w:szCs w:val="24"/>
          <w:lang w:val="en-GB"/>
        </w:rPr>
        <w:t xml:space="preserve"> In the study by Dolly Cough, white students were far likely to receive responses from the </w:t>
      </w:r>
      <w:r w:rsidR="0021696D" w:rsidRPr="003D57E3">
        <w:rPr>
          <w:rFonts w:ascii="Times New Roman" w:hAnsi="Times New Roman" w:cs="Times New Roman"/>
          <w:sz w:val="24"/>
          <w:szCs w:val="24"/>
          <w:lang w:val="en-GB"/>
        </w:rPr>
        <w:t>professors</w:t>
      </w:r>
      <w:r w:rsidR="00B30993" w:rsidRPr="003D57E3">
        <w:rPr>
          <w:rFonts w:ascii="Times New Roman" w:hAnsi="Times New Roman" w:cs="Times New Roman"/>
          <w:sz w:val="24"/>
          <w:szCs w:val="24"/>
          <w:lang w:val="en-GB"/>
        </w:rPr>
        <w:t xml:space="preserve"> than if they belonged to the other </w:t>
      </w:r>
      <w:r w:rsidR="00C903D7" w:rsidRPr="003D57E3">
        <w:rPr>
          <w:rFonts w:ascii="Times New Roman" w:hAnsi="Times New Roman" w:cs="Times New Roman"/>
          <w:sz w:val="24"/>
          <w:szCs w:val="24"/>
          <w:lang w:val="en-GB"/>
        </w:rPr>
        <w:t>categories.</w:t>
      </w:r>
      <w:r w:rsidR="0021696D" w:rsidRPr="003D57E3">
        <w:rPr>
          <w:rFonts w:ascii="Times New Roman" w:hAnsi="Times New Roman" w:cs="Times New Roman"/>
          <w:sz w:val="24"/>
          <w:szCs w:val="24"/>
          <w:lang w:val="en-GB"/>
        </w:rPr>
        <w:t xml:space="preserve"> "check our bias to wreck our bias" describes how often our subconscious takes control of our everyday day actions giving room for implicit </w:t>
      </w:r>
      <w:r w:rsidR="00C903D7" w:rsidRPr="003D57E3">
        <w:rPr>
          <w:rFonts w:ascii="Times New Roman" w:hAnsi="Times New Roman" w:cs="Times New Roman"/>
          <w:sz w:val="24"/>
          <w:szCs w:val="24"/>
          <w:lang w:val="en-GB"/>
        </w:rPr>
        <w:t>bias.</w:t>
      </w:r>
    </w:p>
    <w:p w14:paraId="20B34FC7" w14:textId="504C94CE" w:rsidR="004676ED" w:rsidRPr="003D57E3" w:rsidRDefault="00D179F8" w:rsidP="003D57E3">
      <w:pPr>
        <w:spacing w:line="480" w:lineRule="auto"/>
        <w:ind w:firstLine="720"/>
        <w:rPr>
          <w:rFonts w:ascii="Times New Roman" w:hAnsi="Times New Roman" w:cs="Times New Roman"/>
          <w:sz w:val="24"/>
          <w:szCs w:val="24"/>
          <w:lang w:val="en-GB"/>
        </w:rPr>
      </w:pPr>
      <w:r w:rsidRPr="003D57E3">
        <w:rPr>
          <w:rFonts w:ascii="Times New Roman" w:hAnsi="Times New Roman" w:cs="Times New Roman"/>
          <w:sz w:val="24"/>
          <w:szCs w:val="24"/>
          <w:lang w:val="en-GB"/>
        </w:rPr>
        <w:t xml:space="preserve">Due to the unconscious nature of the implicit biases, we tend to look for patterns that make them </w:t>
      </w:r>
      <w:r w:rsidR="003B5457" w:rsidRPr="003D57E3">
        <w:rPr>
          <w:rFonts w:ascii="Times New Roman" w:hAnsi="Times New Roman" w:cs="Times New Roman"/>
          <w:sz w:val="24"/>
          <w:szCs w:val="24"/>
          <w:lang w:val="en-GB"/>
        </w:rPr>
        <w:t>comfortable.</w:t>
      </w:r>
      <w:r w:rsidRPr="003D57E3">
        <w:rPr>
          <w:rFonts w:ascii="Times New Roman" w:hAnsi="Times New Roman" w:cs="Times New Roman"/>
          <w:sz w:val="24"/>
          <w:szCs w:val="24"/>
          <w:lang w:val="en-GB"/>
        </w:rPr>
        <w:t xml:space="preserve"> It is the patterns that unconsciously determine how an </w:t>
      </w:r>
      <w:r w:rsidR="00C903D7" w:rsidRPr="003D57E3">
        <w:rPr>
          <w:rFonts w:ascii="Times New Roman" w:hAnsi="Times New Roman" w:cs="Times New Roman"/>
          <w:sz w:val="24"/>
          <w:szCs w:val="24"/>
          <w:lang w:val="en-GB"/>
        </w:rPr>
        <w:t>individual treats member of society</w:t>
      </w:r>
      <w:r w:rsidRPr="003D57E3">
        <w:rPr>
          <w:rFonts w:ascii="Times New Roman" w:hAnsi="Times New Roman" w:cs="Times New Roman"/>
          <w:sz w:val="24"/>
          <w:szCs w:val="24"/>
          <w:lang w:val="en-GB"/>
        </w:rPr>
        <w:t>. Since the patterns are not defined by situations but</w:t>
      </w:r>
      <w:r w:rsidRPr="003D57E3">
        <w:rPr>
          <w:rFonts w:ascii="Times New Roman" w:hAnsi="Times New Roman" w:cs="Times New Roman"/>
          <w:sz w:val="24"/>
          <w:szCs w:val="24"/>
          <w:lang w:val="en-GB"/>
        </w:rPr>
        <w:t xml:space="preserve"> rather upbringing, individuals tend to socialize easily depending on what makes one comfortable or uncomfortable. </w:t>
      </w:r>
      <w:r w:rsidRPr="003D57E3">
        <w:rPr>
          <w:rFonts w:ascii="Times New Roman" w:hAnsi="Times New Roman" w:cs="Times New Roman"/>
          <w:sz w:val="24"/>
          <w:szCs w:val="24"/>
          <w:lang w:val="en-GB"/>
        </w:rPr>
        <w:lastRenderedPageBreak/>
        <w:t xml:space="preserve">The patterns range </w:t>
      </w:r>
      <w:r w:rsidR="00073DAC" w:rsidRPr="003D57E3">
        <w:rPr>
          <w:rFonts w:ascii="Times New Roman" w:hAnsi="Times New Roman" w:cs="Times New Roman"/>
          <w:sz w:val="24"/>
          <w:szCs w:val="24"/>
          <w:lang w:val="en-GB"/>
        </w:rPr>
        <w:t>from race</w:t>
      </w:r>
      <w:r w:rsidRPr="003D57E3">
        <w:rPr>
          <w:rFonts w:ascii="Times New Roman" w:hAnsi="Times New Roman" w:cs="Times New Roman"/>
          <w:sz w:val="24"/>
          <w:szCs w:val="24"/>
          <w:lang w:val="en-GB"/>
        </w:rPr>
        <w:t xml:space="preserve">, </w:t>
      </w:r>
      <w:r w:rsidR="00073DAC" w:rsidRPr="003D57E3">
        <w:rPr>
          <w:rFonts w:ascii="Times New Roman" w:hAnsi="Times New Roman" w:cs="Times New Roman"/>
          <w:sz w:val="24"/>
          <w:szCs w:val="24"/>
          <w:lang w:val="en-GB"/>
        </w:rPr>
        <w:t>age,</w:t>
      </w:r>
      <w:r w:rsidRPr="003D57E3">
        <w:rPr>
          <w:rFonts w:ascii="Times New Roman" w:hAnsi="Times New Roman" w:cs="Times New Roman"/>
          <w:sz w:val="24"/>
          <w:szCs w:val="24"/>
          <w:lang w:val="en-GB"/>
        </w:rPr>
        <w:t xml:space="preserve"> </w:t>
      </w:r>
      <w:r w:rsidR="00073DAC" w:rsidRPr="003D57E3">
        <w:rPr>
          <w:rFonts w:ascii="Times New Roman" w:hAnsi="Times New Roman" w:cs="Times New Roman"/>
          <w:sz w:val="24"/>
          <w:szCs w:val="24"/>
          <w:lang w:val="en-GB"/>
        </w:rPr>
        <w:t>appearance, and</w:t>
      </w:r>
      <w:r w:rsidRPr="003D57E3">
        <w:rPr>
          <w:rFonts w:ascii="Times New Roman" w:hAnsi="Times New Roman" w:cs="Times New Roman"/>
          <w:sz w:val="24"/>
          <w:szCs w:val="24"/>
          <w:lang w:val="en-GB"/>
        </w:rPr>
        <w:t xml:space="preserve"> </w:t>
      </w:r>
      <w:r w:rsidR="00073DAC" w:rsidRPr="003D57E3">
        <w:rPr>
          <w:rFonts w:ascii="Times New Roman" w:hAnsi="Times New Roman" w:cs="Times New Roman"/>
          <w:sz w:val="24"/>
          <w:szCs w:val="24"/>
          <w:lang w:val="en-GB"/>
        </w:rPr>
        <w:t xml:space="preserve">ethnicity. For instance, a black student may find it socializing with another black student in higher learning institutions. Individuals tend to fit in a certain socialization group </w:t>
      </w:r>
      <w:r w:rsidR="003B5457" w:rsidRPr="003D57E3">
        <w:rPr>
          <w:rFonts w:ascii="Times New Roman" w:hAnsi="Times New Roman" w:cs="Times New Roman"/>
          <w:sz w:val="24"/>
          <w:szCs w:val="24"/>
          <w:lang w:val="en-GB"/>
        </w:rPr>
        <w:t>subconsciously.</w:t>
      </w:r>
      <w:r w:rsidR="00073DAC" w:rsidRPr="003D57E3">
        <w:rPr>
          <w:rFonts w:ascii="Times New Roman" w:hAnsi="Times New Roman" w:cs="Times New Roman"/>
          <w:sz w:val="24"/>
          <w:szCs w:val="24"/>
          <w:lang w:val="en-GB"/>
        </w:rPr>
        <w:t xml:space="preserve"> </w:t>
      </w:r>
    </w:p>
    <w:p w14:paraId="237B5A73" w14:textId="4793811C" w:rsidR="003B5457" w:rsidRPr="003D57E3" w:rsidRDefault="00D179F8" w:rsidP="003D57E3">
      <w:pPr>
        <w:spacing w:line="480" w:lineRule="auto"/>
        <w:ind w:firstLine="720"/>
        <w:rPr>
          <w:rFonts w:ascii="Times New Roman" w:hAnsi="Times New Roman" w:cs="Times New Roman"/>
          <w:sz w:val="24"/>
          <w:szCs w:val="24"/>
          <w:lang w:val="en-GB"/>
        </w:rPr>
      </w:pPr>
      <w:r w:rsidRPr="003D57E3">
        <w:rPr>
          <w:rFonts w:ascii="Times New Roman" w:hAnsi="Times New Roman" w:cs="Times New Roman"/>
          <w:sz w:val="24"/>
          <w:szCs w:val="24"/>
          <w:lang w:val="en-GB"/>
        </w:rPr>
        <w:t xml:space="preserve">Socialization </w:t>
      </w:r>
      <w:r w:rsidR="00A87F8C" w:rsidRPr="003D57E3">
        <w:rPr>
          <w:rFonts w:ascii="Times New Roman" w:hAnsi="Times New Roman" w:cs="Times New Roman"/>
          <w:sz w:val="24"/>
          <w:szCs w:val="24"/>
          <w:lang w:val="en-GB"/>
        </w:rPr>
        <w:t>plays a</w:t>
      </w:r>
      <w:r w:rsidRPr="003D57E3">
        <w:rPr>
          <w:rFonts w:ascii="Times New Roman" w:hAnsi="Times New Roman" w:cs="Times New Roman"/>
          <w:sz w:val="24"/>
          <w:szCs w:val="24"/>
          <w:lang w:val="en-GB"/>
        </w:rPr>
        <w:t xml:space="preserve"> big role in shaping an individual's or </w:t>
      </w:r>
      <w:r w:rsidR="00A87F8C" w:rsidRPr="003D57E3">
        <w:rPr>
          <w:rFonts w:ascii="Times New Roman" w:hAnsi="Times New Roman" w:cs="Times New Roman"/>
          <w:sz w:val="24"/>
          <w:szCs w:val="24"/>
          <w:lang w:val="en-GB"/>
        </w:rPr>
        <w:t>group's biases</w:t>
      </w:r>
      <w:r w:rsidRPr="003D57E3">
        <w:rPr>
          <w:rFonts w:ascii="Times New Roman" w:hAnsi="Times New Roman" w:cs="Times New Roman"/>
          <w:sz w:val="24"/>
          <w:szCs w:val="24"/>
          <w:lang w:val="en-GB"/>
        </w:rPr>
        <w:t xml:space="preserve">. This is because, through socialization, certain norms and </w:t>
      </w:r>
      <w:r w:rsidR="00A87F8C" w:rsidRPr="003D57E3">
        <w:rPr>
          <w:rFonts w:ascii="Times New Roman" w:hAnsi="Times New Roman" w:cs="Times New Roman"/>
          <w:sz w:val="24"/>
          <w:szCs w:val="24"/>
          <w:lang w:val="en-GB"/>
        </w:rPr>
        <w:t>values, stereotypes</w:t>
      </w:r>
      <w:r w:rsidRPr="003D57E3">
        <w:rPr>
          <w:rFonts w:ascii="Times New Roman" w:hAnsi="Times New Roman" w:cs="Times New Roman"/>
          <w:sz w:val="24"/>
          <w:szCs w:val="24"/>
          <w:lang w:val="en-GB"/>
        </w:rPr>
        <w:t xml:space="preserve"> are unconsciously engraved in individuals' </w:t>
      </w:r>
      <w:r w:rsidR="00A87F8C" w:rsidRPr="003D57E3">
        <w:rPr>
          <w:rFonts w:ascii="Times New Roman" w:hAnsi="Times New Roman" w:cs="Times New Roman"/>
          <w:sz w:val="24"/>
          <w:szCs w:val="24"/>
          <w:lang w:val="en-GB"/>
        </w:rPr>
        <w:t>minds. The stereotypes, norms, and values gained through socialization become part of us and always determine how we interact with other society members.</w:t>
      </w:r>
    </w:p>
    <w:p w14:paraId="00CCF035" w14:textId="65C9C02D" w:rsidR="001C667E" w:rsidRPr="003D57E3" w:rsidRDefault="00D179F8" w:rsidP="003D57E3">
      <w:pPr>
        <w:spacing w:line="480" w:lineRule="auto"/>
        <w:ind w:firstLine="720"/>
        <w:rPr>
          <w:rFonts w:ascii="Times New Roman" w:hAnsi="Times New Roman" w:cs="Times New Roman"/>
          <w:sz w:val="24"/>
          <w:szCs w:val="24"/>
          <w:lang w:val="en-GB"/>
        </w:rPr>
      </w:pPr>
      <w:r w:rsidRPr="003D57E3">
        <w:rPr>
          <w:rFonts w:ascii="Times New Roman" w:hAnsi="Times New Roman" w:cs="Times New Roman"/>
          <w:sz w:val="24"/>
          <w:szCs w:val="24"/>
          <w:lang w:val="en-GB"/>
        </w:rPr>
        <w:t xml:space="preserve">Reducing implicit bias </w:t>
      </w:r>
    </w:p>
    <w:p w14:paraId="057D548C" w14:textId="77777777" w:rsidR="009C13D0" w:rsidRPr="003D57E3" w:rsidRDefault="00D179F8" w:rsidP="003D57E3">
      <w:pPr>
        <w:spacing w:line="480" w:lineRule="auto"/>
        <w:rPr>
          <w:rFonts w:ascii="Times New Roman" w:hAnsi="Times New Roman" w:cs="Times New Roman"/>
          <w:sz w:val="24"/>
          <w:szCs w:val="24"/>
          <w:lang w:val="en-GB"/>
        </w:rPr>
      </w:pPr>
      <w:r w:rsidRPr="003D57E3">
        <w:rPr>
          <w:rFonts w:ascii="Times New Roman" w:hAnsi="Times New Roman" w:cs="Times New Roman"/>
          <w:sz w:val="24"/>
          <w:szCs w:val="24"/>
          <w:lang w:val="en-GB"/>
        </w:rPr>
        <w:tab/>
      </w:r>
      <w:r w:rsidR="002B453D" w:rsidRPr="003D57E3">
        <w:rPr>
          <w:rFonts w:ascii="Times New Roman" w:hAnsi="Times New Roman" w:cs="Times New Roman"/>
          <w:sz w:val="24"/>
          <w:szCs w:val="24"/>
          <w:lang w:val="en-GB"/>
        </w:rPr>
        <w:t>I</w:t>
      </w:r>
      <w:r w:rsidRPr="003D57E3">
        <w:rPr>
          <w:rFonts w:ascii="Times New Roman" w:hAnsi="Times New Roman" w:cs="Times New Roman"/>
          <w:sz w:val="24"/>
          <w:szCs w:val="24"/>
          <w:lang w:val="en-GB"/>
        </w:rPr>
        <w:t>mplicit biase</w:t>
      </w:r>
      <w:r w:rsidR="002B453D" w:rsidRPr="003D57E3">
        <w:rPr>
          <w:rFonts w:ascii="Times New Roman" w:hAnsi="Times New Roman" w:cs="Times New Roman"/>
          <w:sz w:val="24"/>
          <w:szCs w:val="24"/>
          <w:lang w:val="en-GB"/>
        </w:rPr>
        <w:t>s</w:t>
      </w:r>
      <w:r w:rsidRPr="003D57E3">
        <w:rPr>
          <w:rFonts w:ascii="Times New Roman" w:hAnsi="Times New Roman" w:cs="Times New Roman"/>
          <w:sz w:val="24"/>
          <w:szCs w:val="24"/>
          <w:lang w:val="en-GB"/>
        </w:rPr>
        <w:t xml:space="preserve"> largely in</w:t>
      </w:r>
      <w:r w:rsidRPr="003D57E3">
        <w:rPr>
          <w:rFonts w:ascii="Times New Roman" w:hAnsi="Times New Roman" w:cs="Times New Roman"/>
          <w:sz w:val="24"/>
          <w:szCs w:val="24"/>
          <w:lang w:val="en-GB"/>
        </w:rPr>
        <w:t xml:space="preserve">fluence individuals' behavior. </w:t>
      </w:r>
      <w:r w:rsidR="00AA481F" w:rsidRPr="003D57E3">
        <w:rPr>
          <w:rFonts w:ascii="Times New Roman" w:hAnsi="Times New Roman" w:cs="Times New Roman"/>
          <w:sz w:val="24"/>
          <w:szCs w:val="24"/>
          <w:lang w:val="en-GB"/>
        </w:rPr>
        <w:t>However,</w:t>
      </w:r>
      <w:r w:rsidRPr="003D57E3">
        <w:rPr>
          <w:rFonts w:ascii="Times New Roman" w:hAnsi="Times New Roman" w:cs="Times New Roman"/>
          <w:sz w:val="24"/>
          <w:szCs w:val="24"/>
          <w:lang w:val="en-GB"/>
        </w:rPr>
        <w:t xml:space="preserve"> the following measures can </w:t>
      </w:r>
      <w:r w:rsidR="002B453D" w:rsidRPr="003D57E3">
        <w:rPr>
          <w:rFonts w:ascii="Times New Roman" w:hAnsi="Times New Roman" w:cs="Times New Roman"/>
          <w:sz w:val="24"/>
          <w:szCs w:val="24"/>
          <w:lang w:val="en-GB"/>
        </w:rPr>
        <w:t>reduce negative implicit biases.</w:t>
      </w:r>
    </w:p>
    <w:p w14:paraId="1A9F7E2B" w14:textId="1AC7FE8E" w:rsidR="002B453D" w:rsidRPr="003D57E3" w:rsidRDefault="00D179F8" w:rsidP="003D57E3">
      <w:pPr>
        <w:spacing w:line="480" w:lineRule="auto"/>
        <w:rPr>
          <w:rFonts w:ascii="Times New Roman" w:hAnsi="Times New Roman" w:cs="Times New Roman"/>
          <w:sz w:val="24"/>
          <w:szCs w:val="24"/>
          <w:lang w:val="en-GB"/>
        </w:rPr>
      </w:pPr>
      <w:r w:rsidRPr="003D57E3">
        <w:rPr>
          <w:rFonts w:ascii="Times New Roman" w:hAnsi="Times New Roman" w:cs="Times New Roman"/>
          <w:sz w:val="24"/>
          <w:szCs w:val="24"/>
          <w:lang w:val="en-GB"/>
        </w:rPr>
        <w:t xml:space="preserve">Consciously work on changing the stereotypes: if you discover that your perception of people might be rooted in stereotypes, make an effort to change the </w:t>
      </w:r>
      <w:r w:rsidRPr="003D57E3">
        <w:rPr>
          <w:rFonts w:ascii="Times New Roman" w:hAnsi="Times New Roman" w:cs="Times New Roman"/>
          <w:sz w:val="24"/>
          <w:szCs w:val="24"/>
          <w:lang w:val="en-GB"/>
        </w:rPr>
        <w:t>stereotype consciously.</w:t>
      </w:r>
    </w:p>
    <w:p w14:paraId="3474B0CF" w14:textId="170CCD86" w:rsidR="002B453D" w:rsidRPr="003D57E3" w:rsidRDefault="00D179F8" w:rsidP="003D57E3">
      <w:pPr>
        <w:spacing w:line="480" w:lineRule="auto"/>
        <w:rPr>
          <w:rFonts w:ascii="Times New Roman" w:hAnsi="Times New Roman" w:cs="Times New Roman"/>
          <w:sz w:val="24"/>
          <w:szCs w:val="24"/>
          <w:lang w:val="en-GB"/>
        </w:rPr>
      </w:pPr>
      <w:r w:rsidRPr="003D57E3">
        <w:rPr>
          <w:rFonts w:ascii="Times New Roman" w:hAnsi="Times New Roman" w:cs="Times New Roman"/>
          <w:sz w:val="24"/>
          <w:szCs w:val="24"/>
          <w:lang w:val="en-GB"/>
        </w:rPr>
        <w:t xml:space="preserve">View people as an individual, not as </w:t>
      </w:r>
      <w:r w:rsidR="00FE3B47" w:rsidRPr="003D57E3">
        <w:rPr>
          <w:rFonts w:ascii="Times New Roman" w:hAnsi="Times New Roman" w:cs="Times New Roman"/>
          <w:sz w:val="24"/>
          <w:szCs w:val="24"/>
          <w:lang w:val="en-GB"/>
        </w:rPr>
        <w:t>a group: instead</w:t>
      </w:r>
      <w:r w:rsidRPr="003D57E3">
        <w:rPr>
          <w:rFonts w:ascii="Times New Roman" w:hAnsi="Times New Roman" w:cs="Times New Roman"/>
          <w:sz w:val="24"/>
          <w:szCs w:val="24"/>
          <w:lang w:val="en-GB"/>
        </w:rPr>
        <w:t xml:space="preserve"> of treating people as a group based on a certain stereotype, they focus on interacting with people and viewing them as individuals.</w:t>
      </w:r>
    </w:p>
    <w:p w14:paraId="0C0CE93F" w14:textId="6BD33F07" w:rsidR="00FE3B47" w:rsidRPr="003D57E3" w:rsidRDefault="00D179F8" w:rsidP="003D57E3">
      <w:pPr>
        <w:spacing w:line="480" w:lineRule="auto"/>
        <w:rPr>
          <w:rFonts w:ascii="Times New Roman" w:hAnsi="Times New Roman" w:cs="Times New Roman"/>
          <w:sz w:val="24"/>
          <w:szCs w:val="24"/>
          <w:lang w:val="en-GB"/>
        </w:rPr>
      </w:pPr>
      <w:r w:rsidRPr="003D57E3">
        <w:rPr>
          <w:rFonts w:ascii="Times New Roman" w:hAnsi="Times New Roman" w:cs="Times New Roman"/>
          <w:sz w:val="24"/>
          <w:szCs w:val="24"/>
          <w:lang w:val="en-GB"/>
        </w:rPr>
        <w:t>Take time to reflect: learn to replace the neg</w:t>
      </w:r>
      <w:r w:rsidRPr="003D57E3">
        <w:rPr>
          <w:rFonts w:ascii="Times New Roman" w:hAnsi="Times New Roman" w:cs="Times New Roman"/>
          <w:sz w:val="24"/>
          <w:szCs w:val="24"/>
          <w:lang w:val="en-GB"/>
        </w:rPr>
        <w:t xml:space="preserve">ative implicit biases with positive </w:t>
      </w:r>
      <w:r w:rsidR="00AA481F" w:rsidRPr="003D57E3">
        <w:rPr>
          <w:rFonts w:ascii="Times New Roman" w:hAnsi="Times New Roman" w:cs="Times New Roman"/>
          <w:sz w:val="24"/>
          <w:szCs w:val="24"/>
          <w:lang w:val="en-GB"/>
        </w:rPr>
        <w:t>ones. Discover</w:t>
      </w:r>
      <w:r w:rsidRPr="003D57E3">
        <w:rPr>
          <w:rFonts w:ascii="Times New Roman" w:hAnsi="Times New Roman" w:cs="Times New Roman"/>
          <w:sz w:val="24"/>
          <w:szCs w:val="24"/>
          <w:lang w:val="en-GB"/>
        </w:rPr>
        <w:t xml:space="preserve"> what you have been doing wron</w:t>
      </w:r>
      <w:r w:rsidR="00AA481F" w:rsidRPr="003D57E3">
        <w:rPr>
          <w:rFonts w:ascii="Times New Roman" w:hAnsi="Times New Roman" w:cs="Times New Roman"/>
          <w:sz w:val="24"/>
          <w:szCs w:val="24"/>
          <w:lang w:val="en-GB"/>
        </w:rPr>
        <w:t>g</w:t>
      </w:r>
      <w:r w:rsidRPr="003D57E3">
        <w:rPr>
          <w:rFonts w:ascii="Times New Roman" w:hAnsi="Times New Roman" w:cs="Times New Roman"/>
          <w:sz w:val="24"/>
          <w:szCs w:val="24"/>
          <w:lang w:val="en-GB"/>
        </w:rPr>
        <w:t xml:space="preserve"> </w:t>
      </w:r>
      <w:r w:rsidR="00AA481F" w:rsidRPr="003D57E3">
        <w:rPr>
          <w:rFonts w:ascii="Times New Roman" w:hAnsi="Times New Roman" w:cs="Times New Roman"/>
          <w:sz w:val="24"/>
          <w:szCs w:val="24"/>
          <w:lang w:val="en-GB"/>
        </w:rPr>
        <w:t>and reflect on the positive.</w:t>
      </w:r>
    </w:p>
    <w:p w14:paraId="75264A99" w14:textId="785D131B" w:rsidR="00AA481F" w:rsidRPr="003D57E3" w:rsidRDefault="00D179F8" w:rsidP="003D57E3">
      <w:pPr>
        <w:spacing w:line="480" w:lineRule="auto"/>
        <w:rPr>
          <w:rFonts w:ascii="Times New Roman" w:hAnsi="Times New Roman" w:cs="Times New Roman"/>
          <w:sz w:val="24"/>
          <w:szCs w:val="24"/>
          <w:lang w:val="en-GB"/>
        </w:rPr>
      </w:pPr>
      <w:r w:rsidRPr="003D57E3">
        <w:rPr>
          <w:rFonts w:ascii="Times New Roman" w:hAnsi="Times New Roman" w:cs="Times New Roman"/>
          <w:sz w:val="24"/>
          <w:szCs w:val="24"/>
          <w:lang w:val="en-GB"/>
        </w:rPr>
        <w:t>Increase exposure: interact with people of different racial backgrounds. Go a step ahead and learn their culture. The exposure will help you embr</w:t>
      </w:r>
      <w:r w:rsidRPr="003D57E3">
        <w:rPr>
          <w:rFonts w:ascii="Times New Roman" w:hAnsi="Times New Roman" w:cs="Times New Roman"/>
          <w:sz w:val="24"/>
          <w:szCs w:val="24"/>
          <w:lang w:val="en-GB"/>
        </w:rPr>
        <w:t>ace different cultures and enhance cohesion.</w:t>
      </w:r>
    </w:p>
    <w:p w14:paraId="13D6BE0C" w14:textId="342132DC" w:rsidR="009C13D0" w:rsidRPr="003D57E3" w:rsidRDefault="00D179F8" w:rsidP="003D57E3">
      <w:pPr>
        <w:spacing w:line="480" w:lineRule="auto"/>
        <w:rPr>
          <w:rFonts w:ascii="Times New Roman" w:hAnsi="Times New Roman" w:cs="Times New Roman"/>
          <w:sz w:val="24"/>
          <w:szCs w:val="24"/>
          <w:lang w:val="en-GB"/>
        </w:rPr>
      </w:pPr>
      <w:r w:rsidRPr="003D57E3">
        <w:rPr>
          <w:rFonts w:ascii="Times New Roman" w:hAnsi="Times New Roman" w:cs="Times New Roman"/>
          <w:sz w:val="24"/>
          <w:szCs w:val="24"/>
          <w:lang w:val="en-GB"/>
        </w:rPr>
        <w:br w:type="page"/>
      </w:r>
    </w:p>
    <w:p w14:paraId="78A8FE01" w14:textId="137D999B" w:rsidR="0021696D" w:rsidRPr="003D57E3" w:rsidRDefault="00D179F8" w:rsidP="003D57E3">
      <w:pPr>
        <w:spacing w:line="480" w:lineRule="auto"/>
        <w:ind w:firstLine="720"/>
        <w:jc w:val="center"/>
        <w:rPr>
          <w:rFonts w:ascii="Times New Roman" w:hAnsi="Times New Roman" w:cs="Times New Roman"/>
          <w:sz w:val="24"/>
          <w:szCs w:val="24"/>
          <w:lang w:val="en-GB"/>
        </w:rPr>
      </w:pPr>
      <w:r w:rsidRPr="003D57E3">
        <w:rPr>
          <w:rFonts w:ascii="Times New Roman" w:hAnsi="Times New Roman" w:cs="Times New Roman"/>
          <w:sz w:val="24"/>
          <w:szCs w:val="24"/>
          <w:lang w:val="en-GB"/>
        </w:rPr>
        <w:lastRenderedPageBreak/>
        <w:t>The Cultural iceberg</w:t>
      </w:r>
    </w:p>
    <w:p w14:paraId="2D15B83C" w14:textId="6B6DFBE7" w:rsidR="00F50A05" w:rsidRPr="003D57E3" w:rsidRDefault="00D179F8" w:rsidP="003D57E3">
      <w:pPr>
        <w:spacing w:line="480" w:lineRule="auto"/>
        <w:ind w:left="720" w:firstLine="720"/>
        <w:rPr>
          <w:rFonts w:ascii="Times New Roman" w:hAnsi="Times New Roman" w:cs="Times New Roman"/>
          <w:sz w:val="24"/>
          <w:szCs w:val="24"/>
          <w:lang w:val="en-GB"/>
        </w:rPr>
      </w:pPr>
      <w:r w:rsidRPr="003D57E3">
        <w:rPr>
          <w:rFonts w:ascii="Times New Roman" w:hAnsi="Times New Roman" w:cs="Times New Roman"/>
          <w:sz w:val="24"/>
          <w:szCs w:val="24"/>
          <w:lang w:val="en-GB"/>
        </w:rPr>
        <w:t>In the 1970s, Edward Hall developed the culture iceberg model. In this model, Hall suggested that culture was like an iceberg</w:t>
      </w:r>
      <w:r w:rsidR="00267262" w:rsidRPr="003D57E3">
        <w:rPr>
          <w:rFonts w:ascii="Times New Roman" w:hAnsi="Times New Roman" w:cs="Times New Roman"/>
          <w:sz w:val="24"/>
          <w:szCs w:val="24"/>
          <w:lang w:val="en-GB"/>
        </w:rPr>
        <w:t xml:space="preserve"> (</w:t>
      </w:r>
      <w:proofErr w:type="spellStart"/>
      <w:r w:rsidR="00267262" w:rsidRPr="003D57E3">
        <w:rPr>
          <w:rFonts w:ascii="Times New Roman" w:hAnsi="Times New Roman" w:cs="Times New Roman"/>
          <w:color w:val="222222"/>
          <w:sz w:val="24"/>
          <w:szCs w:val="24"/>
          <w:shd w:val="clear" w:color="auto" w:fill="FFFFFF"/>
        </w:rPr>
        <w:t>Vaudrin</w:t>
      </w:r>
      <w:proofErr w:type="spellEnd"/>
      <w:r w:rsidR="00267262" w:rsidRPr="003D57E3">
        <w:rPr>
          <w:rFonts w:ascii="Times New Roman" w:hAnsi="Times New Roman" w:cs="Times New Roman"/>
          <w:color w:val="222222"/>
          <w:sz w:val="24"/>
          <w:szCs w:val="24"/>
          <w:shd w:val="clear" w:color="auto" w:fill="FFFFFF"/>
        </w:rPr>
        <w:t xml:space="preserve">, </w:t>
      </w:r>
      <w:r w:rsidR="00267262" w:rsidRPr="003D57E3">
        <w:rPr>
          <w:rFonts w:ascii="Times New Roman" w:hAnsi="Times New Roman" w:cs="Times New Roman"/>
          <w:color w:val="222222"/>
          <w:sz w:val="24"/>
          <w:szCs w:val="24"/>
          <w:shd w:val="clear" w:color="auto" w:fill="FFFFFF"/>
        </w:rPr>
        <w:t>2019).</w:t>
      </w:r>
      <w:r w:rsidRPr="003D57E3">
        <w:rPr>
          <w:rFonts w:ascii="Times New Roman" w:hAnsi="Times New Roman" w:cs="Times New Roman"/>
          <w:sz w:val="24"/>
          <w:szCs w:val="24"/>
          <w:lang w:val="en-GB"/>
        </w:rPr>
        <w:t xml:space="preserve"> Like the ideal iceberg where only a small percentage protrudes above the water, and the bigger portion lies below the water, Hall</w:t>
      </w:r>
      <w:r w:rsidRPr="003D57E3">
        <w:rPr>
          <w:rFonts w:ascii="Times New Roman" w:hAnsi="Times New Roman" w:cs="Times New Roman"/>
          <w:sz w:val="24"/>
          <w:szCs w:val="24"/>
          <w:lang w:val="en-GB"/>
        </w:rPr>
        <w:t xml:space="preserve"> suggests that culture has two components, the external and the internal part. The external elements of cultures </w:t>
      </w:r>
      <w:r w:rsidR="00794400" w:rsidRPr="003D57E3">
        <w:rPr>
          <w:rFonts w:ascii="Times New Roman" w:hAnsi="Times New Roman" w:cs="Times New Roman"/>
          <w:sz w:val="24"/>
          <w:szCs w:val="24"/>
          <w:lang w:val="en-GB"/>
        </w:rPr>
        <w:t>represent what we can observe with our senses. According to Hall, external elements such as age, clothes, gender, behavior, and language represent just 10% of a particular community's culture. The other 90</w:t>
      </w:r>
      <w:r w:rsidR="00C903D7" w:rsidRPr="003D57E3">
        <w:rPr>
          <w:rFonts w:ascii="Times New Roman" w:hAnsi="Times New Roman" w:cs="Times New Roman"/>
          <w:sz w:val="24"/>
          <w:szCs w:val="24"/>
          <w:lang w:val="en-GB"/>
        </w:rPr>
        <w:t>% (</w:t>
      </w:r>
      <w:r w:rsidR="00794400" w:rsidRPr="003D57E3">
        <w:rPr>
          <w:rFonts w:ascii="Times New Roman" w:hAnsi="Times New Roman" w:cs="Times New Roman"/>
          <w:sz w:val="24"/>
          <w:szCs w:val="24"/>
          <w:lang w:val="en-GB"/>
        </w:rPr>
        <w:t xml:space="preserve">internal), just like the ideal iceberg, lies invisible. The internal elements explain why a certain community behaves in a certain </w:t>
      </w:r>
      <w:r w:rsidR="00D06033" w:rsidRPr="003D57E3">
        <w:rPr>
          <w:rFonts w:ascii="Times New Roman" w:hAnsi="Times New Roman" w:cs="Times New Roman"/>
          <w:sz w:val="24"/>
          <w:szCs w:val="24"/>
          <w:lang w:val="en-GB"/>
        </w:rPr>
        <w:t>way. The</w:t>
      </w:r>
      <w:r w:rsidR="00794400" w:rsidRPr="003D57E3">
        <w:rPr>
          <w:rFonts w:ascii="Times New Roman" w:hAnsi="Times New Roman" w:cs="Times New Roman"/>
          <w:sz w:val="24"/>
          <w:szCs w:val="24"/>
          <w:lang w:val="en-GB"/>
        </w:rPr>
        <w:t xml:space="preserve"> external </w:t>
      </w:r>
      <w:r w:rsidR="00D06033" w:rsidRPr="003D57E3">
        <w:rPr>
          <w:rFonts w:ascii="Times New Roman" w:hAnsi="Times New Roman" w:cs="Times New Roman"/>
          <w:sz w:val="24"/>
          <w:szCs w:val="24"/>
          <w:lang w:val="en-GB"/>
        </w:rPr>
        <w:t>elements</w:t>
      </w:r>
      <w:r w:rsidR="00794400" w:rsidRPr="003D57E3">
        <w:rPr>
          <w:rFonts w:ascii="Times New Roman" w:hAnsi="Times New Roman" w:cs="Times New Roman"/>
          <w:sz w:val="24"/>
          <w:szCs w:val="24"/>
          <w:lang w:val="en-GB"/>
        </w:rPr>
        <w:t xml:space="preserve"> answer questions like why a particular community </w:t>
      </w:r>
      <w:r w:rsidR="00D06033" w:rsidRPr="003D57E3">
        <w:rPr>
          <w:rFonts w:ascii="Times New Roman" w:hAnsi="Times New Roman" w:cs="Times New Roman"/>
          <w:sz w:val="24"/>
          <w:szCs w:val="24"/>
          <w:lang w:val="en-GB"/>
        </w:rPr>
        <w:t>likes certain foods and why they wear certain clothes.</w:t>
      </w:r>
    </w:p>
    <w:p w14:paraId="63AE7776" w14:textId="7608294B" w:rsidR="002E487B" w:rsidRPr="003D57E3" w:rsidRDefault="00D179F8" w:rsidP="003D57E3">
      <w:pPr>
        <w:spacing w:line="480" w:lineRule="auto"/>
        <w:ind w:left="720" w:firstLine="720"/>
        <w:rPr>
          <w:rFonts w:ascii="Times New Roman" w:hAnsi="Times New Roman" w:cs="Times New Roman"/>
          <w:sz w:val="24"/>
          <w:szCs w:val="24"/>
          <w:lang w:val="en-GB"/>
        </w:rPr>
      </w:pPr>
      <w:r w:rsidRPr="003D57E3">
        <w:rPr>
          <w:rFonts w:ascii="Times New Roman" w:hAnsi="Times New Roman" w:cs="Times New Roman"/>
          <w:sz w:val="24"/>
          <w:szCs w:val="24"/>
          <w:lang w:val="en-GB"/>
        </w:rPr>
        <w:t>Ideal culture refers to values and norms that a</w:t>
      </w:r>
      <w:r w:rsidRPr="003D57E3">
        <w:rPr>
          <w:rFonts w:ascii="Times New Roman" w:hAnsi="Times New Roman" w:cs="Times New Roman"/>
          <w:sz w:val="24"/>
          <w:szCs w:val="24"/>
          <w:lang w:val="en-GB"/>
        </w:rPr>
        <w:t xml:space="preserve"> community desires to achieve. For instance, in my culture, the community expects that they should never separate when people marry. It's a lifetime union. A real culture refers to the values and norms which community practices and must be followed. In my </w:t>
      </w:r>
      <w:r w:rsidRPr="003D57E3">
        <w:rPr>
          <w:rFonts w:ascii="Times New Roman" w:hAnsi="Times New Roman" w:cs="Times New Roman"/>
          <w:sz w:val="24"/>
          <w:szCs w:val="24"/>
          <w:lang w:val="en-GB"/>
        </w:rPr>
        <w:t xml:space="preserve">community, the culture dictates that the dead should be buried facing west </w:t>
      </w:r>
      <w:r w:rsidR="0003438A" w:rsidRPr="003D57E3">
        <w:rPr>
          <w:rFonts w:ascii="Times New Roman" w:hAnsi="Times New Roman" w:cs="Times New Roman"/>
          <w:sz w:val="24"/>
          <w:szCs w:val="24"/>
          <w:lang w:val="en-GB"/>
        </w:rPr>
        <w:t>(sunset)</w:t>
      </w:r>
      <w:r w:rsidRPr="003D57E3">
        <w:rPr>
          <w:rFonts w:ascii="Times New Roman" w:hAnsi="Times New Roman" w:cs="Times New Roman"/>
          <w:sz w:val="24"/>
          <w:szCs w:val="24"/>
          <w:lang w:val="en-GB"/>
        </w:rPr>
        <w:t>. The iceberg models help individuals understand what and why people from different cultures behave in a certain way different from ours. It brings out the concept that cult</w:t>
      </w:r>
      <w:r w:rsidRPr="003D57E3">
        <w:rPr>
          <w:rFonts w:ascii="Times New Roman" w:hAnsi="Times New Roman" w:cs="Times New Roman"/>
          <w:sz w:val="24"/>
          <w:szCs w:val="24"/>
          <w:lang w:val="en-GB"/>
        </w:rPr>
        <w:t>ure is deep-rooted, and we should embrace each other for cohesion.</w:t>
      </w:r>
    </w:p>
    <w:p w14:paraId="32251111" w14:textId="77777777" w:rsidR="009E65C8" w:rsidRPr="003D57E3" w:rsidRDefault="009E65C8" w:rsidP="003D57E3">
      <w:pPr>
        <w:spacing w:line="480" w:lineRule="auto"/>
        <w:ind w:left="720" w:firstLine="720"/>
        <w:rPr>
          <w:rFonts w:ascii="Times New Roman" w:hAnsi="Times New Roman" w:cs="Times New Roman"/>
          <w:sz w:val="24"/>
          <w:szCs w:val="24"/>
          <w:lang w:val="en-GB"/>
        </w:rPr>
      </w:pPr>
    </w:p>
    <w:p w14:paraId="0083ED58" w14:textId="77777777" w:rsidR="00D06033" w:rsidRPr="003D57E3" w:rsidRDefault="00D06033" w:rsidP="003D57E3">
      <w:pPr>
        <w:spacing w:line="480" w:lineRule="auto"/>
        <w:ind w:left="720" w:firstLine="720"/>
        <w:rPr>
          <w:rFonts w:ascii="Times New Roman" w:hAnsi="Times New Roman" w:cs="Times New Roman"/>
          <w:sz w:val="24"/>
          <w:szCs w:val="24"/>
          <w:lang w:val="en-GB"/>
        </w:rPr>
      </w:pPr>
    </w:p>
    <w:p w14:paraId="5AC9F479" w14:textId="77777777" w:rsidR="00A04CB8" w:rsidRPr="003D57E3" w:rsidRDefault="00A04CB8" w:rsidP="003D57E3">
      <w:pPr>
        <w:spacing w:line="480" w:lineRule="auto"/>
        <w:ind w:firstLine="720"/>
        <w:rPr>
          <w:rFonts w:ascii="Times New Roman" w:hAnsi="Times New Roman" w:cs="Times New Roman"/>
          <w:sz w:val="24"/>
          <w:szCs w:val="24"/>
          <w:lang w:val="en-GB"/>
        </w:rPr>
      </w:pPr>
    </w:p>
    <w:p w14:paraId="222AA5F8" w14:textId="7665CB8C" w:rsidR="00C44D90" w:rsidRPr="003D57E3" w:rsidRDefault="00267262" w:rsidP="003D57E3">
      <w:pPr>
        <w:spacing w:line="480" w:lineRule="auto"/>
        <w:jc w:val="center"/>
        <w:rPr>
          <w:rFonts w:ascii="Times New Roman" w:hAnsi="Times New Roman" w:cs="Times New Roman"/>
          <w:sz w:val="24"/>
          <w:szCs w:val="24"/>
          <w:lang w:val="en-GB"/>
        </w:rPr>
      </w:pPr>
      <w:r w:rsidRPr="003D57E3">
        <w:rPr>
          <w:rFonts w:ascii="Times New Roman" w:hAnsi="Times New Roman" w:cs="Times New Roman"/>
          <w:sz w:val="24"/>
          <w:szCs w:val="24"/>
          <w:lang w:val="en-GB"/>
        </w:rPr>
        <w:lastRenderedPageBreak/>
        <w:t>“</w:t>
      </w:r>
      <w:r w:rsidR="00D179F8" w:rsidRPr="003D57E3">
        <w:rPr>
          <w:rFonts w:ascii="Times New Roman" w:hAnsi="Times New Roman" w:cs="Times New Roman"/>
          <w:sz w:val="24"/>
          <w:szCs w:val="24"/>
          <w:lang w:val="en-GB"/>
        </w:rPr>
        <w:t>This is America</w:t>
      </w:r>
      <w:r w:rsidRPr="003D57E3">
        <w:rPr>
          <w:rFonts w:ascii="Times New Roman" w:hAnsi="Times New Roman" w:cs="Times New Roman"/>
          <w:sz w:val="24"/>
          <w:szCs w:val="24"/>
          <w:lang w:val="en-GB"/>
        </w:rPr>
        <w:t>”</w:t>
      </w:r>
    </w:p>
    <w:p w14:paraId="2B3AC82E" w14:textId="0A5DE68E" w:rsidR="00B11718" w:rsidRPr="003D57E3" w:rsidRDefault="00D179F8" w:rsidP="003D57E3">
      <w:pPr>
        <w:spacing w:line="480" w:lineRule="auto"/>
        <w:ind w:firstLine="720"/>
        <w:rPr>
          <w:rFonts w:ascii="Times New Roman" w:hAnsi="Times New Roman" w:cs="Times New Roman"/>
          <w:sz w:val="24"/>
          <w:szCs w:val="24"/>
          <w:lang w:val="en-GB"/>
        </w:rPr>
      </w:pPr>
      <w:r w:rsidRPr="003D57E3">
        <w:rPr>
          <w:rFonts w:ascii="Times New Roman" w:hAnsi="Times New Roman" w:cs="Times New Roman"/>
          <w:sz w:val="24"/>
          <w:szCs w:val="24"/>
          <w:lang w:val="en-GB"/>
        </w:rPr>
        <w:t xml:space="preserve">In the song, </w:t>
      </w:r>
      <w:r w:rsidR="00267262" w:rsidRPr="003D57E3">
        <w:rPr>
          <w:rFonts w:ascii="Times New Roman" w:hAnsi="Times New Roman" w:cs="Times New Roman"/>
          <w:sz w:val="24"/>
          <w:szCs w:val="24"/>
          <w:lang w:val="en-GB"/>
        </w:rPr>
        <w:t>“T</w:t>
      </w:r>
      <w:r w:rsidRPr="003D57E3">
        <w:rPr>
          <w:rFonts w:ascii="Times New Roman" w:hAnsi="Times New Roman" w:cs="Times New Roman"/>
          <w:sz w:val="24"/>
          <w:szCs w:val="24"/>
          <w:lang w:val="en-GB"/>
        </w:rPr>
        <w:t>his is America</w:t>
      </w:r>
      <w:r w:rsidR="00267262" w:rsidRPr="003D57E3">
        <w:rPr>
          <w:rFonts w:ascii="Times New Roman" w:hAnsi="Times New Roman" w:cs="Times New Roman"/>
          <w:sz w:val="24"/>
          <w:szCs w:val="24"/>
          <w:lang w:val="en-GB"/>
        </w:rPr>
        <w:t>”</w:t>
      </w:r>
      <w:r w:rsidRPr="003D57E3">
        <w:rPr>
          <w:rFonts w:ascii="Times New Roman" w:hAnsi="Times New Roman" w:cs="Times New Roman"/>
          <w:sz w:val="24"/>
          <w:szCs w:val="24"/>
          <w:lang w:val="en-GB"/>
        </w:rPr>
        <w:t xml:space="preserve">, different symbols and identities have been used. For </w:t>
      </w:r>
      <w:r w:rsidR="004203E2" w:rsidRPr="003D57E3">
        <w:rPr>
          <w:rFonts w:ascii="Times New Roman" w:hAnsi="Times New Roman" w:cs="Times New Roman"/>
          <w:sz w:val="24"/>
          <w:szCs w:val="24"/>
          <w:lang w:val="en-GB"/>
        </w:rPr>
        <w:t>instance,</w:t>
      </w:r>
      <w:r w:rsidRPr="003D57E3">
        <w:rPr>
          <w:rFonts w:ascii="Times New Roman" w:hAnsi="Times New Roman" w:cs="Times New Roman"/>
          <w:sz w:val="24"/>
          <w:szCs w:val="24"/>
          <w:lang w:val="en-GB"/>
        </w:rPr>
        <w:t xml:space="preserve"> the black man with the guitar represents racial discrimination. Gambino the</w:t>
      </w:r>
      <w:r w:rsidR="004203E2" w:rsidRPr="003D57E3">
        <w:rPr>
          <w:rFonts w:ascii="Times New Roman" w:hAnsi="Times New Roman" w:cs="Times New Roman"/>
          <w:sz w:val="24"/>
          <w:szCs w:val="24"/>
          <w:lang w:val="en-GB"/>
        </w:rPr>
        <w:t>n</w:t>
      </w:r>
      <w:r w:rsidRPr="003D57E3">
        <w:rPr>
          <w:rFonts w:ascii="Times New Roman" w:hAnsi="Times New Roman" w:cs="Times New Roman"/>
          <w:sz w:val="24"/>
          <w:szCs w:val="24"/>
          <w:lang w:val="en-GB"/>
        </w:rPr>
        <w:t xml:space="preserve"> </w:t>
      </w:r>
      <w:r w:rsidRPr="003D57E3">
        <w:rPr>
          <w:rFonts w:ascii="Times New Roman" w:hAnsi="Times New Roman" w:cs="Times New Roman"/>
          <w:sz w:val="24"/>
          <w:szCs w:val="24"/>
          <w:lang w:val="en-GB"/>
        </w:rPr>
        <w:t>appears wearing two gold chains</w:t>
      </w:r>
      <w:r w:rsidR="003D57E3" w:rsidRPr="003D57E3">
        <w:rPr>
          <w:rFonts w:ascii="Times New Roman" w:hAnsi="Times New Roman" w:cs="Times New Roman"/>
          <w:sz w:val="24"/>
          <w:szCs w:val="24"/>
          <w:lang w:val="en-GB"/>
        </w:rPr>
        <w:t xml:space="preserve"> and shots the black man in the head. The chains</w:t>
      </w:r>
      <w:r w:rsidRPr="003D57E3">
        <w:rPr>
          <w:rFonts w:ascii="Times New Roman" w:hAnsi="Times New Roman" w:cs="Times New Roman"/>
          <w:sz w:val="24"/>
          <w:szCs w:val="24"/>
          <w:lang w:val="en-GB"/>
        </w:rPr>
        <w:t xml:space="preserve"> </w:t>
      </w:r>
      <w:r w:rsidRPr="003D57E3">
        <w:rPr>
          <w:rFonts w:ascii="Times New Roman" w:hAnsi="Times New Roman" w:cs="Times New Roman"/>
          <w:sz w:val="24"/>
          <w:szCs w:val="24"/>
          <w:lang w:val="en-GB"/>
        </w:rPr>
        <w:t xml:space="preserve">represent bondage. Gambino gives away the gun to an identified man, who runs and hides it as Gambino continues to dance. The entertainment after gun violence represents how America is hiding behind entertainment while </w:t>
      </w:r>
      <w:r w:rsidRPr="003D57E3">
        <w:rPr>
          <w:rFonts w:ascii="Times New Roman" w:hAnsi="Times New Roman" w:cs="Times New Roman"/>
          <w:sz w:val="24"/>
          <w:szCs w:val="24"/>
          <w:lang w:val="en-GB"/>
        </w:rPr>
        <w:t xml:space="preserve">ignoring </w:t>
      </w:r>
      <w:r w:rsidR="00421214" w:rsidRPr="003D57E3">
        <w:rPr>
          <w:rFonts w:ascii="Times New Roman" w:hAnsi="Times New Roman" w:cs="Times New Roman"/>
          <w:sz w:val="24"/>
          <w:szCs w:val="24"/>
          <w:lang w:val="en-GB"/>
        </w:rPr>
        <w:t>the community's alarming issues</w:t>
      </w:r>
      <w:r w:rsidR="005361C5" w:rsidRPr="003D57E3">
        <w:rPr>
          <w:rFonts w:ascii="Times New Roman" w:hAnsi="Times New Roman" w:cs="Times New Roman"/>
          <w:sz w:val="24"/>
          <w:szCs w:val="24"/>
          <w:lang w:val="en-GB"/>
        </w:rPr>
        <w:t xml:space="preserve">. In his song Gambino talks about a girl who dances </w:t>
      </w:r>
      <w:r w:rsidR="001B1DEB" w:rsidRPr="003D57E3">
        <w:rPr>
          <w:rFonts w:ascii="Times New Roman" w:hAnsi="Times New Roman" w:cs="Times New Roman"/>
          <w:sz w:val="24"/>
          <w:szCs w:val="24"/>
          <w:lang w:val="en-GB"/>
        </w:rPr>
        <w:t>with suggestive</w:t>
      </w:r>
      <w:r w:rsidR="005361C5" w:rsidRPr="003D57E3">
        <w:rPr>
          <w:rFonts w:ascii="Times New Roman" w:hAnsi="Times New Roman" w:cs="Times New Roman"/>
          <w:sz w:val="24"/>
          <w:szCs w:val="24"/>
          <w:lang w:val="en-GB"/>
        </w:rPr>
        <w:t xml:space="preserve"> moves. The girl represents America while shaking the frame distracts what</w:t>
      </w:r>
      <w:r w:rsidR="001B1DEB" w:rsidRPr="003D57E3">
        <w:rPr>
          <w:rFonts w:ascii="Times New Roman" w:hAnsi="Times New Roman" w:cs="Times New Roman"/>
          <w:sz w:val="24"/>
          <w:szCs w:val="24"/>
          <w:lang w:val="en-GB"/>
        </w:rPr>
        <w:t xml:space="preserve"> is</w:t>
      </w:r>
      <w:r w:rsidR="005361C5" w:rsidRPr="003D57E3">
        <w:rPr>
          <w:rFonts w:ascii="Times New Roman" w:hAnsi="Times New Roman" w:cs="Times New Roman"/>
          <w:sz w:val="24"/>
          <w:szCs w:val="24"/>
          <w:lang w:val="en-GB"/>
        </w:rPr>
        <w:t xml:space="preserve"> really going on in America. The dancing moves commonly referred to as Gwara Gwara in the video originated in southern Africa. The moves might symbolize racial </w:t>
      </w:r>
      <w:r w:rsidR="00A84AC1" w:rsidRPr="003D57E3">
        <w:rPr>
          <w:rFonts w:ascii="Times New Roman" w:hAnsi="Times New Roman" w:cs="Times New Roman"/>
          <w:sz w:val="24"/>
          <w:szCs w:val="24"/>
          <w:lang w:val="en-GB"/>
        </w:rPr>
        <w:t xml:space="preserve">discrimination. The white man riding on a white horse symbolizes mass destruction as described in the biblical revelations. </w:t>
      </w:r>
    </w:p>
    <w:p w14:paraId="15486428" w14:textId="13CEE9DD" w:rsidR="00A84AC1" w:rsidRPr="003D57E3" w:rsidRDefault="00D179F8" w:rsidP="003D57E3">
      <w:pPr>
        <w:spacing w:line="480" w:lineRule="auto"/>
        <w:ind w:firstLine="720"/>
        <w:rPr>
          <w:rFonts w:ascii="Times New Roman" w:hAnsi="Times New Roman" w:cs="Times New Roman"/>
          <w:color w:val="030303"/>
          <w:sz w:val="24"/>
          <w:szCs w:val="24"/>
          <w:shd w:val="clear" w:color="auto" w:fill="F9F9F9"/>
        </w:rPr>
      </w:pPr>
      <w:r w:rsidRPr="003D57E3">
        <w:rPr>
          <w:rFonts w:ascii="Times New Roman" w:hAnsi="Times New Roman" w:cs="Times New Roman"/>
          <w:color w:val="030303"/>
          <w:sz w:val="24"/>
          <w:szCs w:val="24"/>
          <w:shd w:val="clear" w:color="auto" w:fill="F9F9F9"/>
        </w:rPr>
        <w:t>McDonaldization</w:t>
      </w:r>
      <w:r w:rsidRPr="003D57E3">
        <w:rPr>
          <w:rFonts w:ascii="Times New Roman" w:hAnsi="Times New Roman" w:cs="Times New Roman"/>
          <w:sz w:val="24"/>
          <w:szCs w:val="24"/>
          <w:lang w:val="en-GB"/>
        </w:rPr>
        <w:t xml:space="preserve"> is a Mcword</w:t>
      </w:r>
      <w:r w:rsidRPr="003D57E3">
        <w:rPr>
          <w:rFonts w:ascii="Times New Roman" w:hAnsi="Times New Roman" w:cs="Times New Roman"/>
          <w:sz w:val="24"/>
          <w:szCs w:val="24"/>
          <w:lang w:val="en-GB"/>
        </w:rPr>
        <w:t xml:space="preserve"> developed by </w:t>
      </w:r>
      <w:r w:rsidRPr="003D57E3">
        <w:rPr>
          <w:rFonts w:ascii="Times New Roman" w:hAnsi="Times New Roman" w:cs="Times New Roman"/>
          <w:color w:val="202124"/>
          <w:sz w:val="24"/>
          <w:szCs w:val="24"/>
          <w:shd w:val="clear" w:color="auto" w:fill="FFFFFF"/>
        </w:rPr>
        <w:t xml:space="preserve">George Ritzer in 1993. It refers to the </w:t>
      </w:r>
      <w:r w:rsidR="006533C2" w:rsidRPr="003D57E3">
        <w:rPr>
          <w:rFonts w:ascii="Times New Roman" w:hAnsi="Times New Roman" w:cs="Times New Roman"/>
          <w:color w:val="202124"/>
          <w:sz w:val="24"/>
          <w:szCs w:val="24"/>
          <w:shd w:val="clear" w:color="auto" w:fill="FFFFFF"/>
        </w:rPr>
        <w:t xml:space="preserve">process whereby the idea of </w:t>
      </w:r>
      <w:r w:rsidR="00C903D7" w:rsidRPr="003D57E3">
        <w:rPr>
          <w:rFonts w:ascii="Times New Roman" w:hAnsi="Times New Roman" w:cs="Times New Roman"/>
          <w:color w:val="202124"/>
          <w:sz w:val="24"/>
          <w:szCs w:val="24"/>
          <w:shd w:val="clear" w:color="auto" w:fill="FFFFFF"/>
        </w:rPr>
        <w:t>fast-food</w:t>
      </w:r>
      <w:r w:rsidR="006533C2" w:rsidRPr="003D57E3">
        <w:rPr>
          <w:rFonts w:ascii="Times New Roman" w:hAnsi="Times New Roman" w:cs="Times New Roman"/>
          <w:color w:val="202124"/>
          <w:sz w:val="24"/>
          <w:szCs w:val="24"/>
          <w:shd w:val="clear" w:color="auto" w:fill="FFFFFF"/>
        </w:rPr>
        <w:t xml:space="preserve"> processing is dominating major parts of America.</w:t>
      </w:r>
      <w:r w:rsidRPr="003D57E3">
        <w:rPr>
          <w:rFonts w:ascii="Times New Roman" w:hAnsi="Times New Roman" w:cs="Times New Roman"/>
          <w:color w:val="030303"/>
          <w:sz w:val="24"/>
          <w:szCs w:val="24"/>
          <w:shd w:val="clear" w:color="auto" w:fill="F9F9F9"/>
        </w:rPr>
        <w:t xml:space="preserve"> </w:t>
      </w:r>
      <w:r w:rsidRPr="003D57E3">
        <w:rPr>
          <w:rFonts w:ascii="Times New Roman" w:hAnsi="Times New Roman" w:cs="Times New Roman"/>
          <w:color w:val="030303"/>
          <w:sz w:val="24"/>
          <w:szCs w:val="24"/>
          <w:shd w:val="clear" w:color="auto" w:fill="F9F9F9"/>
        </w:rPr>
        <w:t>McDonaldization</w:t>
      </w:r>
      <w:r w:rsidR="006533C2" w:rsidRPr="003D57E3">
        <w:rPr>
          <w:rFonts w:ascii="Times New Roman" w:hAnsi="Times New Roman" w:cs="Times New Roman"/>
          <w:color w:val="202124"/>
          <w:sz w:val="24"/>
          <w:szCs w:val="24"/>
          <w:shd w:val="clear" w:color="auto" w:fill="FFFFFF"/>
        </w:rPr>
        <w:t xml:space="preserve"> is d</w:t>
      </w:r>
      <w:r w:rsidRPr="003D57E3">
        <w:rPr>
          <w:rFonts w:ascii="Times New Roman" w:hAnsi="Times New Roman" w:cs="Times New Roman"/>
          <w:color w:val="202124"/>
          <w:sz w:val="24"/>
          <w:szCs w:val="24"/>
          <w:shd w:val="clear" w:color="auto" w:fill="FFFFFF"/>
        </w:rPr>
        <w:t>e</w:t>
      </w:r>
      <w:r w:rsidR="006533C2" w:rsidRPr="003D57E3">
        <w:rPr>
          <w:rFonts w:ascii="Times New Roman" w:hAnsi="Times New Roman" w:cs="Times New Roman"/>
          <w:color w:val="202124"/>
          <w:sz w:val="24"/>
          <w:szCs w:val="24"/>
          <w:shd w:val="clear" w:color="auto" w:fill="FFFFFF"/>
        </w:rPr>
        <w:t xml:space="preserve">fined by four concepts which </w:t>
      </w:r>
      <w:r w:rsidRPr="003D57E3">
        <w:rPr>
          <w:rFonts w:ascii="Times New Roman" w:hAnsi="Times New Roman" w:cs="Times New Roman"/>
          <w:color w:val="202124"/>
          <w:sz w:val="24"/>
          <w:szCs w:val="24"/>
          <w:shd w:val="clear" w:color="auto" w:fill="FFFFFF"/>
        </w:rPr>
        <w:t>include—efficiency</w:t>
      </w:r>
      <w:r w:rsidR="006533C2" w:rsidRPr="003D57E3">
        <w:rPr>
          <w:rFonts w:ascii="Times New Roman" w:hAnsi="Times New Roman" w:cs="Times New Roman"/>
          <w:color w:val="202124"/>
          <w:sz w:val="24"/>
          <w:szCs w:val="24"/>
          <w:shd w:val="clear" w:color="auto" w:fill="FFFFFF"/>
        </w:rPr>
        <w:t xml:space="preserve">, calculability, predictability, and control. </w:t>
      </w:r>
      <w:r w:rsidRPr="003D57E3">
        <w:rPr>
          <w:rFonts w:ascii="Times New Roman" w:hAnsi="Times New Roman" w:cs="Times New Roman"/>
          <w:color w:val="030303"/>
          <w:sz w:val="24"/>
          <w:szCs w:val="24"/>
          <w:shd w:val="clear" w:color="auto" w:fill="F9F9F9"/>
        </w:rPr>
        <w:t>M</w:t>
      </w:r>
      <w:r w:rsidRPr="003D57E3">
        <w:rPr>
          <w:rFonts w:ascii="Times New Roman" w:hAnsi="Times New Roman" w:cs="Times New Roman"/>
          <w:color w:val="030303"/>
          <w:sz w:val="24"/>
          <w:szCs w:val="24"/>
          <w:shd w:val="clear" w:color="auto" w:fill="F9F9F9"/>
        </w:rPr>
        <w:t>cDonaldization</w:t>
      </w:r>
      <w:r w:rsidRPr="003D57E3">
        <w:rPr>
          <w:rFonts w:ascii="Times New Roman" w:hAnsi="Times New Roman" w:cs="Times New Roman"/>
          <w:color w:val="202124"/>
          <w:sz w:val="24"/>
          <w:szCs w:val="24"/>
          <w:shd w:val="clear" w:color="auto" w:fill="FFFFFF"/>
        </w:rPr>
        <w:t xml:space="preserve"> </w:t>
      </w:r>
      <w:r w:rsidR="006533C2" w:rsidRPr="003D57E3">
        <w:rPr>
          <w:rFonts w:ascii="Times New Roman" w:hAnsi="Times New Roman" w:cs="Times New Roman"/>
          <w:color w:val="202124"/>
          <w:sz w:val="24"/>
          <w:szCs w:val="24"/>
          <w:shd w:val="clear" w:color="auto" w:fill="FFFFFF"/>
        </w:rPr>
        <w:t xml:space="preserve">has greatly reduced the time one spends in a </w:t>
      </w:r>
      <w:r w:rsidRPr="003D57E3">
        <w:rPr>
          <w:rFonts w:ascii="Times New Roman" w:hAnsi="Times New Roman" w:cs="Times New Roman"/>
          <w:color w:val="202124"/>
          <w:sz w:val="24"/>
          <w:szCs w:val="24"/>
          <w:shd w:val="clear" w:color="auto" w:fill="FFFFFF"/>
        </w:rPr>
        <w:t>restaurant</w:t>
      </w:r>
      <w:r w:rsidR="006533C2" w:rsidRPr="003D57E3">
        <w:rPr>
          <w:rFonts w:ascii="Times New Roman" w:hAnsi="Times New Roman" w:cs="Times New Roman"/>
          <w:color w:val="202124"/>
          <w:sz w:val="24"/>
          <w:szCs w:val="24"/>
          <w:shd w:val="clear" w:color="auto" w:fill="FFFFFF"/>
        </w:rPr>
        <w:t xml:space="preserve"> waiting to be served a </w:t>
      </w:r>
      <w:r w:rsidRPr="003D57E3">
        <w:rPr>
          <w:rFonts w:ascii="Times New Roman" w:hAnsi="Times New Roman" w:cs="Times New Roman"/>
          <w:color w:val="202124"/>
          <w:sz w:val="24"/>
          <w:szCs w:val="24"/>
          <w:shd w:val="clear" w:color="auto" w:fill="FFFFFF"/>
        </w:rPr>
        <w:t>meal.</w:t>
      </w:r>
      <w:r w:rsidR="006533C2" w:rsidRPr="003D57E3">
        <w:rPr>
          <w:rFonts w:ascii="Times New Roman" w:hAnsi="Times New Roman" w:cs="Times New Roman"/>
          <w:color w:val="202124"/>
          <w:sz w:val="24"/>
          <w:szCs w:val="24"/>
          <w:shd w:val="clear" w:color="auto" w:fill="FFFFFF"/>
        </w:rPr>
        <w:t xml:space="preserve"> </w:t>
      </w:r>
      <w:r w:rsidRPr="003D57E3">
        <w:rPr>
          <w:rFonts w:ascii="Times New Roman" w:hAnsi="Times New Roman" w:cs="Times New Roman"/>
          <w:color w:val="030303"/>
          <w:sz w:val="24"/>
          <w:szCs w:val="24"/>
          <w:shd w:val="clear" w:color="auto" w:fill="F9F9F9"/>
        </w:rPr>
        <w:t>McDonaldization</w:t>
      </w:r>
      <w:r w:rsidR="006533C2" w:rsidRPr="003D57E3">
        <w:rPr>
          <w:rFonts w:ascii="Times New Roman" w:hAnsi="Times New Roman" w:cs="Times New Roman"/>
          <w:color w:val="202124"/>
          <w:sz w:val="24"/>
          <w:szCs w:val="24"/>
          <w:shd w:val="clear" w:color="auto" w:fill="FFFFFF"/>
        </w:rPr>
        <w:t xml:space="preserve"> is best for the society for its </w:t>
      </w:r>
      <w:proofErr w:type="gramStart"/>
      <w:r w:rsidR="006533C2" w:rsidRPr="003D57E3">
        <w:rPr>
          <w:rFonts w:ascii="Times New Roman" w:hAnsi="Times New Roman" w:cs="Times New Roman"/>
          <w:color w:val="202124"/>
          <w:sz w:val="24"/>
          <w:szCs w:val="24"/>
          <w:shd w:val="clear" w:color="auto" w:fill="FFFFFF"/>
        </w:rPr>
        <w:t>efficiency .</w:t>
      </w:r>
      <w:r w:rsidR="003D57E3" w:rsidRPr="003D57E3">
        <w:rPr>
          <w:rFonts w:ascii="Times New Roman" w:hAnsi="Times New Roman" w:cs="Times New Roman"/>
          <w:color w:val="202124"/>
          <w:sz w:val="24"/>
          <w:szCs w:val="24"/>
          <w:shd w:val="clear" w:color="auto" w:fill="FFFFFF"/>
        </w:rPr>
        <w:t>I</w:t>
      </w:r>
      <w:r w:rsidR="006533C2" w:rsidRPr="003D57E3">
        <w:rPr>
          <w:rFonts w:ascii="Times New Roman" w:hAnsi="Times New Roman" w:cs="Times New Roman"/>
          <w:color w:val="202124"/>
          <w:sz w:val="24"/>
          <w:szCs w:val="24"/>
          <w:shd w:val="clear" w:color="auto" w:fill="FFFFFF"/>
        </w:rPr>
        <w:t>n</w:t>
      </w:r>
      <w:proofErr w:type="gramEnd"/>
      <w:r w:rsidR="006533C2" w:rsidRPr="003D57E3">
        <w:rPr>
          <w:rFonts w:ascii="Times New Roman" w:hAnsi="Times New Roman" w:cs="Times New Roman"/>
          <w:color w:val="202124"/>
          <w:sz w:val="24"/>
          <w:szCs w:val="24"/>
          <w:shd w:val="clear" w:color="auto" w:fill="FFFFFF"/>
        </w:rPr>
        <w:t xml:space="preserve"> the future, the community will likely </w:t>
      </w:r>
      <w:r w:rsidRPr="003D57E3">
        <w:rPr>
          <w:rFonts w:ascii="Times New Roman" w:hAnsi="Times New Roman" w:cs="Times New Roman"/>
          <w:color w:val="202124"/>
          <w:sz w:val="24"/>
          <w:szCs w:val="24"/>
          <w:shd w:val="clear" w:color="auto" w:fill="FFFFFF"/>
        </w:rPr>
        <w:t>lose</w:t>
      </w:r>
      <w:r w:rsidR="006533C2" w:rsidRPr="003D57E3">
        <w:rPr>
          <w:rFonts w:ascii="Times New Roman" w:hAnsi="Times New Roman" w:cs="Times New Roman"/>
          <w:color w:val="202124"/>
          <w:sz w:val="24"/>
          <w:szCs w:val="24"/>
          <w:shd w:val="clear" w:color="auto" w:fill="FFFFFF"/>
        </w:rPr>
        <w:t xml:space="preserve"> its culture as they try to embrace </w:t>
      </w:r>
      <w:r w:rsidR="006533C2" w:rsidRPr="003D57E3">
        <w:rPr>
          <w:rFonts w:ascii="Times New Roman" w:hAnsi="Times New Roman" w:cs="Times New Roman"/>
          <w:color w:val="030303"/>
          <w:sz w:val="24"/>
          <w:szCs w:val="24"/>
          <w:shd w:val="clear" w:color="auto" w:fill="F9F9F9"/>
        </w:rPr>
        <w:t>McDonaldization.</w:t>
      </w:r>
    </w:p>
    <w:p w14:paraId="15713248" w14:textId="23F43082" w:rsidR="00271971" w:rsidRPr="003D57E3" w:rsidRDefault="00D179F8" w:rsidP="003D57E3">
      <w:pPr>
        <w:spacing w:line="480" w:lineRule="auto"/>
        <w:ind w:firstLine="720"/>
        <w:rPr>
          <w:rFonts w:ascii="Times New Roman" w:hAnsi="Times New Roman" w:cs="Times New Roman"/>
          <w:sz w:val="24"/>
          <w:szCs w:val="24"/>
          <w:lang w:val="en-GB"/>
        </w:rPr>
      </w:pPr>
      <w:r w:rsidRPr="003D57E3">
        <w:rPr>
          <w:rFonts w:ascii="Times New Roman" w:hAnsi="Times New Roman" w:cs="Times New Roman"/>
          <w:sz w:val="24"/>
          <w:szCs w:val="24"/>
          <w:lang w:val="en-GB"/>
        </w:rPr>
        <w:t>In the link below, the two girls engage in "be</w:t>
      </w:r>
      <w:r w:rsidR="00666617" w:rsidRPr="003D57E3">
        <w:rPr>
          <w:rFonts w:ascii="Times New Roman" w:hAnsi="Times New Roman" w:cs="Times New Roman"/>
          <w:sz w:val="24"/>
          <w:szCs w:val="24"/>
          <w:lang w:val="en-GB"/>
        </w:rPr>
        <w:t>e</w:t>
      </w:r>
      <w:r w:rsidRPr="003D57E3">
        <w:rPr>
          <w:rFonts w:ascii="Times New Roman" w:hAnsi="Times New Roman" w:cs="Times New Roman"/>
          <w:sz w:val="24"/>
          <w:szCs w:val="24"/>
          <w:lang w:val="en-GB"/>
        </w:rPr>
        <w:t xml:space="preserve">r </w:t>
      </w:r>
      <w:r w:rsidR="00666617" w:rsidRPr="003D57E3">
        <w:rPr>
          <w:rFonts w:ascii="Times New Roman" w:hAnsi="Times New Roman" w:cs="Times New Roman"/>
          <w:sz w:val="24"/>
          <w:szCs w:val="24"/>
          <w:lang w:val="en-GB"/>
        </w:rPr>
        <w:t>mile” (no pants)</w:t>
      </w:r>
      <w:r w:rsidRPr="003D57E3">
        <w:rPr>
          <w:rFonts w:ascii="Times New Roman" w:hAnsi="Times New Roman" w:cs="Times New Roman"/>
          <w:sz w:val="24"/>
          <w:szCs w:val="24"/>
          <w:lang w:val="en-GB"/>
        </w:rPr>
        <w:t xml:space="preserve">. </w:t>
      </w:r>
      <w:r w:rsidR="00666617" w:rsidRPr="003D57E3">
        <w:rPr>
          <w:rFonts w:ascii="Times New Roman" w:hAnsi="Times New Roman" w:cs="Times New Roman"/>
          <w:sz w:val="24"/>
          <w:szCs w:val="24"/>
          <w:lang w:val="en-GB"/>
        </w:rPr>
        <w:t>They consume</w:t>
      </w:r>
      <w:r w:rsidRPr="003D57E3">
        <w:rPr>
          <w:rFonts w:ascii="Times New Roman" w:hAnsi="Times New Roman" w:cs="Times New Roman"/>
          <w:sz w:val="24"/>
          <w:szCs w:val="24"/>
          <w:lang w:val="en-GB"/>
        </w:rPr>
        <w:t xml:space="preserve"> bears and compete in a running </w:t>
      </w:r>
      <w:r w:rsidR="00666617" w:rsidRPr="003D57E3">
        <w:rPr>
          <w:rFonts w:ascii="Times New Roman" w:hAnsi="Times New Roman" w:cs="Times New Roman"/>
          <w:sz w:val="24"/>
          <w:szCs w:val="24"/>
          <w:lang w:val="en-GB"/>
        </w:rPr>
        <w:t>race.</w:t>
      </w:r>
      <w:r w:rsidRPr="003D57E3">
        <w:rPr>
          <w:rFonts w:ascii="Times New Roman" w:hAnsi="Times New Roman" w:cs="Times New Roman"/>
          <w:sz w:val="24"/>
          <w:szCs w:val="24"/>
          <w:lang w:val="en-GB"/>
        </w:rPr>
        <w:t xml:space="preserve"> </w:t>
      </w:r>
      <w:r w:rsidR="00666617" w:rsidRPr="003D57E3">
        <w:rPr>
          <w:rFonts w:ascii="Times New Roman" w:hAnsi="Times New Roman" w:cs="Times New Roman"/>
          <w:sz w:val="24"/>
          <w:szCs w:val="24"/>
          <w:lang w:val="en-GB"/>
        </w:rPr>
        <w:t>T</w:t>
      </w:r>
      <w:r w:rsidRPr="003D57E3">
        <w:rPr>
          <w:rFonts w:ascii="Times New Roman" w:hAnsi="Times New Roman" w:cs="Times New Roman"/>
          <w:sz w:val="24"/>
          <w:szCs w:val="24"/>
          <w:lang w:val="en-GB"/>
        </w:rPr>
        <w:t xml:space="preserve">heir acts may affect the way society thinks about alcohol consumption </w:t>
      </w:r>
      <w:r w:rsidR="00666617" w:rsidRPr="003D57E3">
        <w:rPr>
          <w:rFonts w:ascii="Times New Roman" w:hAnsi="Times New Roman" w:cs="Times New Roman"/>
          <w:sz w:val="24"/>
          <w:szCs w:val="24"/>
          <w:lang w:val="en-GB"/>
        </w:rPr>
        <w:t xml:space="preserve">and normalize it. </w:t>
      </w:r>
      <w:hyperlink r:id="rId7" w:history="1">
        <w:r w:rsidR="00220307" w:rsidRPr="003D57E3">
          <w:rPr>
            <w:rStyle w:val="Hyperlink"/>
            <w:rFonts w:ascii="Times New Roman" w:hAnsi="Times New Roman" w:cs="Times New Roman"/>
            <w:sz w:val="24"/>
            <w:szCs w:val="24"/>
            <w:lang w:val="en-GB"/>
          </w:rPr>
          <w:t>https://youtu.be/ZVYrG7Hfu1Q</w:t>
        </w:r>
      </w:hyperlink>
    </w:p>
    <w:p w14:paraId="116A88D9" w14:textId="127B8028" w:rsidR="00220307" w:rsidRPr="003D57E3" w:rsidRDefault="00D179F8" w:rsidP="003D57E3">
      <w:pPr>
        <w:spacing w:line="480" w:lineRule="auto"/>
        <w:rPr>
          <w:rFonts w:ascii="Times New Roman" w:hAnsi="Times New Roman" w:cs="Times New Roman"/>
          <w:sz w:val="24"/>
          <w:szCs w:val="24"/>
          <w:lang w:val="en-GB"/>
        </w:rPr>
      </w:pPr>
      <w:r w:rsidRPr="003D57E3">
        <w:rPr>
          <w:rFonts w:ascii="Times New Roman" w:hAnsi="Times New Roman" w:cs="Times New Roman"/>
          <w:sz w:val="24"/>
          <w:szCs w:val="24"/>
          <w:lang w:val="en-GB"/>
        </w:rPr>
        <w:br w:type="page"/>
      </w:r>
    </w:p>
    <w:p w14:paraId="26F04916" w14:textId="7599195E" w:rsidR="00220307" w:rsidRPr="003D57E3" w:rsidRDefault="00D179F8" w:rsidP="003D57E3">
      <w:pPr>
        <w:spacing w:line="480" w:lineRule="auto"/>
        <w:ind w:firstLine="720"/>
        <w:jc w:val="center"/>
        <w:rPr>
          <w:rFonts w:ascii="Times New Roman" w:hAnsi="Times New Roman" w:cs="Times New Roman"/>
          <w:sz w:val="24"/>
          <w:szCs w:val="24"/>
          <w:lang w:val="en-GB"/>
        </w:rPr>
      </w:pPr>
      <w:r w:rsidRPr="003D57E3">
        <w:rPr>
          <w:rFonts w:ascii="Times New Roman" w:hAnsi="Times New Roman" w:cs="Times New Roman"/>
          <w:sz w:val="24"/>
          <w:szCs w:val="24"/>
          <w:lang w:val="en-GB"/>
        </w:rPr>
        <w:lastRenderedPageBreak/>
        <w:t>References</w:t>
      </w:r>
    </w:p>
    <w:p w14:paraId="0AF1E5C6" w14:textId="17F2E5AF" w:rsidR="00220307" w:rsidRPr="003D57E3" w:rsidRDefault="00D179F8" w:rsidP="008B629F">
      <w:pPr>
        <w:spacing w:line="480" w:lineRule="auto"/>
        <w:ind w:left="720" w:hanging="720"/>
        <w:rPr>
          <w:rFonts w:ascii="Times New Roman" w:hAnsi="Times New Roman" w:cs="Times New Roman"/>
          <w:color w:val="222222"/>
          <w:sz w:val="24"/>
          <w:szCs w:val="24"/>
          <w:shd w:val="clear" w:color="auto" w:fill="FFFFFF"/>
        </w:rPr>
      </w:pPr>
      <w:r w:rsidRPr="003D57E3">
        <w:rPr>
          <w:rFonts w:ascii="Times New Roman" w:hAnsi="Times New Roman" w:cs="Times New Roman"/>
          <w:color w:val="222222"/>
          <w:sz w:val="24"/>
          <w:szCs w:val="24"/>
          <w:shd w:val="clear" w:color="auto" w:fill="FFFFFF"/>
        </w:rPr>
        <w:t>Shaidullina, R. M., Amirov, A. F., Muhametshin, V. S., &amp; Tyncherov, K. T. (2017). Designing Economic Socialization System in the Educational Process of Technological Unive</w:t>
      </w:r>
      <w:r w:rsidRPr="003D57E3">
        <w:rPr>
          <w:rFonts w:ascii="Times New Roman" w:hAnsi="Times New Roman" w:cs="Times New Roman"/>
          <w:color w:val="222222"/>
          <w:sz w:val="24"/>
          <w:szCs w:val="24"/>
          <w:shd w:val="clear" w:color="auto" w:fill="FFFFFF"/>
        </w:rPr>
        <w:t>rsity. </w:t>
      </w:r>
      <w:r w:rsidRPr="003D57E3">
        <w:rPr>
          <w:rFonts w:ascii="Times New Roman" w:hAnsi="Times New Roman" w:cs="Times New Roman"/>
          <w:i/>
          <w:iCs/>
          <w:color w:val="222222"/>
          <w:sz w:val="24"/>
          <w:szCs w:val="24"/>
          <w:shd w:val="clear" w:color="auto" w:fill="FFFFFF"/>
        </w:rPr>
        <w:t>European journal of contemporary education</w:t>
      </w:r>
      <w:r w:rsidRPr="003D57E3">
        <w:rPr>
          <w:rFonts w:ascii="Times New Roman" w:hAnsi="Times New Roman" w:cs="Times New Roman"/>
          <w:color w:val="222222"/>
          <w:sz w:val="24"/>
          <w:szCs w:val="24"/>
          <w:shd w:val="clear" w:color="auto" w:fill="FFFFFF"/>
        </w:rPr>
        <w:t>, </w:t>
      </w:r>
      <w:r w:rsidRPr="003D57E3">
        <w:rPr>
          <w:rFonts w:ascii="Times New Roman" w:hAnsi="Times New Roman" w:cs="Times New Roman"/>
          <w:i/>
          <w:iCs/>
          <w:color w:val="222222"/>
          <w:sz w:val="24"/>
          <w:szCs w:val="24"/>
          <w:shd w:val="clear" w:color="auto" w:fill="FFFFFF"/>
        </w:rPr>
        <w:t>6</w:t>
      </w:r>
      <w:r w:rsidRPr="003D57E3">
        <w:rPr>
          <w:rFonts w:ascii="Times New Roman" w:hAnsi="Times New Roman" w:cs="Times New Roman"/>
          <w:color w:val="222222"/>
          <w:sz w:val="24"/>
          <w:szCs w:val="24"/>
          <w:shd w:val="clear" w:color="auto" w:fill="FFFFFF"/>
        </w:rPr>
        <w:t>(1), 149-158.</w:t>
      </w:r>
    </w:p>
    <w:p w14:paraId="5C622F48" w14:textId="1A699080" w:rsidR="00220307" w:rsidRPr="003D57E3" w:rsidRDefault="00D179F8" w:rsidP="008B629F">
      <w:pPr>
        <w:spacing w:line="480" w:lineRule="auto"/>
        <w:ind w:left="720" w:hanging="720"/>
        <w:rPr>
          <w:rFonts w:ascii="Times New Roman" w:hAnsi="Times New Roman" w:cs="Times New Roman"/>
          <w:color w:val="222222"/>
          <w:sz w:val="24"/>
          <w:szCs w:val="24"/>
          <w:shd w:val="clear" w:color="auto" w:fill="FFFFFF"/>
        </w:rPr>
      </w:pPr>
      <w:r w:rsidRPr="003D57E3">
        <w:rPr>
          <w:rFonts w:ascii="Times New Roman" w:hAnsi="Times New Roman" w:cs="Times New Roman"/>
          <w:color w:val="222222"/>
          <w:sz w:val="24"/>
          <w:szCs w:val="24"/>
          <w:shd w:val="clear" w:color="auto" w:fill="FFFFFF"/>
        </w:rPr>
        <w:t>Marcucci, O. (2020). Implicit bias in the era of social desirability: Understanding antiblackness in rehabilitative and punitive school discipline. </w:t>
      </w:r>
      <w:r w:rsidRPr="003D57E3">
        <w:rPr>
          <w:rFonts w:ascii="Times New Roman" w:hAnsi="Times New Roman" w:cs="Times New Roman"/>
          <w:i/>
          <w:iCs/>
          <w:color w:val="222222"/>
          <w:sz w:val="24"/>
          <w:szCs w:val="24"/>
          <w:shd w:val="clear" w:color="auto" w:fill="FFFFFF"/>
        </w:rPr>
        <w:t>The Urban Review</w:t>
      </w:r>
      <w:r w:rsidRPr="003D57E3">
        <w:rPr>
          <w:rFonts w:ascii="Times New Roman" w:hAnsi="Times New Roman" w:cs="Times New Roman"/>
          <w:color w:val="222222"/>
          <w:sz w:val="24"/>
          <w:szCs w:val="24"/>
          <w:shd w:val="clear" w:color="auto" w:fill="FFFFFF"/>
        </w:rPr>
        <w:t>, </w:t>
      </w:r>
      <w:r w:rsidRPr="003D57E3">
        <w:rPr>
          <w:rFonts w:ascii="Times New Roman" w:hAnsi="Times New Roman" w:cs="Times New Roman"/>
          <w:i/>
          <w:iCs/>
          <w:color w:val="222222"/>
          <w:sz w:val="24"/>
          <w:szCs w:val="24"/>
          <w:shd w:val="clear" w:color="auto" w:fill="FFFFFF"/>
        </w:rPr>
        <w:t>52</w:t>
      </w:r>
      <w:r w:rsidRPr="003D57E3">
        <w:rPr>
          <w:rFonts w:ascii="Times New Roman" w:hAnsi="Times New Roman" w:cs="Times New Roman"/>
          <w:color w:val="222222"/>
          <w:sz w:val="24"/>
          <w:szCs w:val="24"/>
          <w:shd w:val="clear" w:color="auto" w:fill="FFFFFF"/>
        </w:rPr>
        <w:t>(1), 47-74.</w:t>
      </w:r>
    </w:p>
    <w:p w14:paraId="5ED944EE" w14:textId="3A07F0BD" w:rsidR="00267262" w:rsidRPr="003D57E3" w:rsidRDefault="00267262" w:rsidP="008B629F">
      <w:pPr>
        <w:spacing w:line="480" w:lineRule="auto"/>
        <w:ind w:left="720" w:hanging="720"/>
        <w:rPr>
          <w:rFonts w:ascii="Times New Roman" w:hAnsi="Times New Roman" w:cs="Times New Roman"/>
          <w:color w:val="222222"/>
          <w:sz w:val="24"/>
          <w:szCs w:val="24"/>
          <w:shd w:val="clear" w:color="auto" w:fill="FFFFFF"/>
        </w:rPr>
      </w:pPr>
      <w:proofErr w:type="spellStart"/>
      <w:r w:rsidRPr="003D57E3">
        <w:rPr>
          <w:rFonts w:ascii="Times New Roman" w:hAnsi="Times New Roman" w:cs="Times New Roman"/>
          <w:color w:val="222222"/>
          <w:sz w:val="24"/>
          <w:szCs w:val="24"/>
          <w:shd w:val="clear" w:color="auto" w:fill="FFFFFF"/>
        </w:rPr>
        <w:t>Vaudrin</w:t>
      </w:r>
      <w:proofErr w:type="spellEnd"/>
      <w:r w:rsidRPr="003D57E3">
        <w:rPr>
          <w:rFonts w:ascii="Times New Roman" w:hAnsi="Times New Roman" w:cs="Times New Roman"/>
          <w:color w:val="222222"/>
          <w:sz w:val="24"/>
          <w:szCs w:val="24"/>
          <w:shd w:val="clear" w:color="auto" w:fill="FFFFFF"/>
        </w:rPr>
        <w:t>‐Charette, J. (2019). Melting the Cultural Iceberg in Indigenizing Higher Education: Shifts to Accountability in Times of Reconciliation. </w:t>
      </w:r>
      <w:r w:rsidRPr="003D57E3">
        <w:rPr>
          <w:rFonts w:ascii="Times New Roman" w:hAnsi="Times New Roman" w:cs="Times New Roman"/>
          <w:i/>
          <w:iCs/>
          <w:color w:val="222222"/>
          <w:sz w:val="24"/>
          <w:szCs w:val="24"/>
          <w:shd w:val="clear" w:color="auto" w:fill="FFFFFF"/>
        </w:rPr>
        <w:t>New Directions for Teaching and Learning</w:t>
      </w:r>
      <w:r w:rsidRPr="003D57E3">
        <w:rPr>
          <w:rFonts w:ascii="Times New Roman" w:hAnsi="Times New Roman" w:cs="Times New Roman"/>
          <w:color w:val="222222"/>
          <w:sz w:val="24"/>
          <w:szCs w:val="24"/>
          <w:shd w:val="clear" w:color="auto" w:fill="FFFFFF"/>
        </w:rPr>
        <w:t>, </w:t>
      </w:r>
      <w:r w:rsidRPr="003D57E3">
        <w:rPr>
          <w:rFonts w:ascii="Times New Roman" w:hAnsi="Times New Roman" w:cs="Times New Roman"/>
          <w:i/>
          <w:iCs/>
          <w:color w:val="222222"/>
          <w:sz w:val="24"/>
          <w:szCs w:val="24"/>
          <w:shd w:val="clear" w:color="auto" w:fill="FFFFFF"/>
        </w:rPr>
        <w:t>2019</w:t>
      </w:r>
      <w:r w:rsidRPr="003D57E3">
        <w:rPr>
          <w:rFonts w:ascii="Times New Roman" w:hAnsi="Times New Roman" w:cs="Times New Roman"/>
          <w:color w:val="222222"/>
          <w:sz w:val="24"/>
          <w:szCs w:val="24"/>
          <w:shd w:val="clear" w:color="auto" w:fill="FFFFFF"/>
        </w:rPr>
        <w:t>(157), 105-118.</w:t>
      </w:r>
    </w:p>
    <w:p w14:paraId="62FB6BD8" w14:textId="64DCCDC3" w:rsidR="00220307" w:rsidRPr="003D57E3" w:rsidRDefault="00D179F8" w:rsidP="003D57E3">
      <w:pPr>
        <w:pStyle w:val="ListParagraph"/>
        <w:spacing w:line="480" w:lineRule="auto"/>
        <w:rPr>
          <w:rFonts w:ascii="Times New Roman" w:eastAsia="Times New Roman" w:hAnsi="Times New Roman" w:cs="Times New Roman"/>
          <w:color w:val="000000" w:themeColor="text1"/>
        </w:rPr>
      </w:pPr>
      <w:r w:rsidRPr="003D57E3">
        <w:rPr>
          <w:rFonts w:ascii="Times New Roman" w:eastAsia="Times New Roman" w:hAnsi="Times New Roman" w:cs="Times New Roman"/>
          <w:spacing w:val="15"/>
        </w:rPr>
        <w:t>https://yo</w:t>
      </w:r>
      <w:r w:rsidRPr="003D57E3">
        <w:rPr>
          <w:rFonts w:ascii="Times New Roman" w:eastAsia="Times New Roman" w:hAnsi="Times New Roman" w:cs="Times New Roman"/>
          <w:spacing w:val="15"/>
        </w:rPr>
        <w:t>utu.be/ZVYrG7Hfu1Q</w:t>
      </w:r>
    </w:p>
    <w:p w14:paraId="0C7AB709" w14:textId="606F7CC5" w:rsidR="00220307" w:rsidRPr="003D57E3" w:rsidRDefault="00D179F8" w:rsidP="003D57E3">
      <w:pPr>
        <w:pStyle w:val="ListParagraph"/>
        <w:spacing w:line="480" w:lineRule="auto"/>
        <w:rPr>
          <w:rFonts w:ascii="Times New Roman" w:eastAsia="Times New Roman" w:hAnsi="Times New Roman" w:cs="Times New Roman"/>
        </w:rPr>
      </w:pPr>
      <w:r w:rsidRPr="003D57E3">
        <w:rPr>
          <w:rFonts w:ascii="Times New Roman" w:eastAsia="Times New Roman" w:hAnsi="Times New Roman" w:cs="Times New Roman"/>
          <w:color w:val="0000FF"/>
          <w:spacing w:val="15"/>
          <w:u w:val="single"/>
        </w:rPr>
        <w:t>https://youtu.be/VYOjWnS4cMY</w:t>
      </w:r>
    </w:p>
    <w:p w14:paraId="5ACC88DE" w14:textId="77777777" w:rsidR="00220307" w:rsidRPr="003D57E3" w:rsidRDefault="00220307" w:rsidP="003D57E3">
      <w:pPr>
        <w:pStyle w:val="ListParagraph"/>
        <w:shd w:val="clear" w:color="auto" w:fill="E6E6E6"/>
        <w:spacing w:line="480" w:lineRule="auto"/>
        <w:rPr>
          <w:rFonts w:ascii="Times New Roman" w:eastAsia="Times New Roman" w:hAnsi="Times New Roman" w:cs="Times New Roman"/>
          <w:color w:val="000000"/>
        </w:rPr>
      </w:pPr>
    </w:p>
    <w:p w14:paraId="684021BE" w14:textId="3C6B0015" w:rsidR="00220307" w:rsidRPr="003D57E3" w:rsidRDefault="00D179F8" w:rsidP="003D57E3">
      <w:pPr>
        <w:spacing w:line="480" w:lineRule="auto"/>
        <w:ind w:firstLine="720"/>
        <w:rPr>
          <w:rFonts w:ascii="Times New Roman" w:eastAsia="Times New Roman" w:hAnsi="Times New Roman" w:cs="Times New Roman"/>
          <w:sz w:val="24"/>
          <w:szCs w:val="24"/>
        </w:rPr>
      </w:pPr>
      <w:r w:rsidRPr="003D57E3">
        <w:rPr>
          <w:rFonts w:ascii="Times New Roman" w:eastAsia="Times New Roman" w:hAnsi="Times New Roman" w:cs="Times New Roman"/>
          <w:color w:val="0000FF"/>
          <w:spacing w:val="15"/>
          <w:sz w:val="24"/>
          <w:szCs w:val="24"/>
          <w:u w:val="single"/>
        </w:rPr>
        <w:t>https://youtu.be/9_LIP7qguYw</w:t>
      </w:r>
    </w:p>
    <w:p w14:paraId="7F5B5268" w14:textId="77777777" w:rsidR="00220307" w:rsidRPr="003D57E3" w:rsidRDefault="00220307" w:rsidP="003D57E3">
      <w:pPr>
        <w:shd w:val="clear" w:color="auto" w:fill="E6E6E6"/>
        <w:spacing w:line="480" w:lineRule="auto"/>
        <w:ind w:left="1080"/>
        <w:rPr>
          <w:rFonts w:ascii="Times New Roman" w:eastAsia="Times New Roman" w:hAnsi="Times New Roman" w:cs="Times New Roman"/>
          <w:color w:val="000000"/>
          <w:sz w:val="24"/>
          <w:szCs w:val="24"/>
        </w:rPr>
      </w:pPr>
    </w:p>
    <w:p w14:paraId="0FE1C2D0" w14:textId="77777777" w:rsidR="00220307" w:rsidRPr="003D57E3" w:rsidRDefault="00220307" w:rsidP="003D57E3">
      <w:pPr>
        <w:spacing w:line="480" w:lineRule="auto"/>
        <w:ind w:firstLine="720"/>
        <w:rPr>
          <w:rFonts w:ascii="Times New Roman" w:hAnsi="Times New Roman" w:cs="Times New Roman"/>
          <w:sz w:val="24"/>
          <w:szCs w:val="24"/>
          <w:lang w:val="en-GB"/>
        </w:rPr>
      </w:pPr>
    </w:p>
    <w:sectPr w:rsidR="00220307" w:rsidRPr="003D57E3" w:rsidSect="0038004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B8D04" w14:textId="77777777" w:rsidR="00D179F8" w:rsidRDefault="00D179F8">
      <w:pPr>
        <w:spacing w:after="0" w:line="240" w:lineRule="auto"/>
      </w:pPr>
      <w:r>
        <w:separator/>
      </w:r>
    </w:p>
  </w:endnote>
  <w:endnote w:type="continuationSeparator" w:id="0">
    <w:p w14:paraId="20EC2C8B" w14:textId="77777777" w:rsidR="00D179F8" w:rsidRDefault="00D17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7921C" w14:textId="77777777" w:rsidR="00D179F8" w:rsidRDefault="00D179F8">
      <w:pPr>
        <w:spacing w:after="0" w:line="240" w:lineRule="auto"/>
      </w:pPr>
      <w:r>
        <w:separator/>
      </w:r>
    </w:p>
  </w:footnote>
  <w:footnote w:type="continuationSeparator" w:id="0">
    <w:p w14:paraId="37933B85" w14:textId="77777777" w:rsidR="00D179F8" w:rsidRDefault="00D17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51655" w14:textId="463AFC6D" w:rsidR="00C44D90" w:rsidRDefault="00D179F8">
    <w:pPr>
      <w:pStyle w:val="Header"/>
      <w:jc w:val="right"/>
    </w:pPr>
    <w:r>
      <w:t xml:space="preserve">SOCIALIZATION AND IMPLICIT BIAS </w:t>
    </w:r>
    <w:r>
      <w:tab/>
    </w:r>
    <w:r>
      <w:tab/>
    </w:r>
    <w:sdt>
      <w:sdtPr>
        <w:id w:val="-80393337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4355774" w14:textId="77777777" w:rsidR="00380043" w:rsidRDefault="00380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9E702" w14:textId="778A7B28" w:rsidR="00380043" w:rsidRDefault="00D179F8">
    <w:pPr>
      <w:pStyle w:val="Header"/>
      <w:jc w:val="right"/>
    </w:pPr>
    <w:r>
      <w:t>Running Head: SOCIALIZATION AND IMPLICIT BIAS</w:t>
    </w:r>
    <w:r>
      <w:tab/>
    </w:r>
    <w:r>
      <w:tab/>
    </w:r>
    <w:sdt>
      <w:sdtPr>
        <w:id w:val="183703191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7DB8442" w14:textId="77777777" w:rsidR="00380043" w:rsidRDefault="00380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E21950"/>
    <w:multiLevelType w:val="multilevel"/>
    <w:tmpl w:val="797E57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82"/>
    <w:rsid w:val="0003256D"/>
    <w:rsid w:val="0003438A"/>
    <w:rsid w:val="00073DAC"/>
    <w:rsid w:val="00107BE7"/>
    <w:rsid w:val="00174E2F"/>
    <w:rsid w:val="001B1DEB"/>
    <w:rsid w:val="001C667E"/>
    <w:rsid w:val="0021696D"/>
    <w:rsid w:val="00220307"/>
    <w:rsid w:val="00267262"/>
    <w:rsid w:val="002704C7"/>
    <w:rsid w:val="00271971"/>
    <w:rsid w:val="002B453D"/>
    <w:rsid w:val="002E487B"/>
    <w:rsid w:val="003110A7"/>
    <w:rsid w:val="00380043"/>
    <w:rsid w:val="003B5457"/>
    <w:rsid w:val="003D57E3"/>
    <w:rsid w:val="004203E2"/>
    <w:rsid w:val="00421214"/>
    <w:rsid w:val="004676ED"/>
    <w:rsid w:val="004A7F1C"/>
    <w:rsid w:val="00502239"/>
    <w:rsid w:val="005361C5"/>
    <w:rsid w:val="00590EE4"/>
    <w:rsid w:val="005D6F15"/>
    <w:rsid w:val="006533C2"/>
    <w:rsid w:val="00666617"/>
    <w:rsid w:val="00794400"/>
    <w:rsid w:val="00835951"/>
    <w:rsid w:val="008B629F"/>
    <w:rsid w:val="00930D82"/>
    <w:rsid w:val="009C13D0"/>
    <w:rsid w:val="009E65C8"/>
    <w:rsid w:val="00A04CB8"/>
    <w:rsid w:val="00A143E6"/>
    <w:rsid w:val="00A30096"/>
    <w:rsid w:val="00A80C30"/>
    <w:rsid w:val="00A84AC1"/>
    <w:rsid w:val="00A87F8C"/>
    <w:rsid w:val="00AA481F"/>
    <w:rsid w:val="00B11718"/>
    <w:rsid w:val="00B30993"/>
    <w:rsid w:val="00C21CD7"/>
    <w:rsid w:val="00C44D90"/>
    <w:rsid w:val="00C77A18"/>
    <w:rsid w:val="00C82320"/>
    <w:rsid w:val="00C903D7"/>
    <w:rsid w:val="00D06033"/>
    <w:rsid w:val="00D179F8"/>
    <w:rsid w:val="00D33B0B"/>
    <w:rsid w:val="00EA664D"/>
    <w:rsid w:val="00F3706B"/>
    <w:rsid w:val="00F508D5"/>
    <w:rsid w:val="00F50A05"/>
    <w:rsid w:val="00FA2C34"/>
    <w:rsid w:val="00FE3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24DA2"/>
  <w15:chartTrackingRefBased/>
  <w15:docId w15:val="{C1F81916-9E81-47DD-89B0-7122D5E3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043"/>
  </w:style>
  <w:style w:type="paragraph" w:styleId="Footer">
    <w:name w:val="footer"/>
    <w:basedOn w:val="Normal"/>
    <w:link w:val="FooterChar"/>
    <w:uiPriority w:val="99"/>
    <w:unhideWhenUsed/>
    <w:rsid w:val="00380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043"/>
  </w:style>
  <w:style w:type="character" w:styleId="Hyperlink">
    <w:name w:val="Hyperlink"/>
    <w:basedOn w:val="DefaultParagraphFont"/>
    <w:uiPriority w:val="99"/>
    <w:unhideWhenUsed/>
    <w:rsid w:val="00220307"/>
    <w:rPr>
      <w:color w:val="0563C1" w:themeColor="hyperlink"/>
      <w:u w:val="single"/>
    </w:rPr>
  </w:style>
  <w:style w:type="character" w:customStyle="1" w:styleId="UnresolvedMention1">
    <w:name w:val="Unresolved Mention1"/>
    <w:basedOn w:val="DefaultParagraphFont"/>
    <w:uiPriority w:val="99"/>
    <w:semiHidden/>
    <w:unhideWhenUsed/>
    <w:rsid w:val="00220307"/>
    <w:rPr>
      <w:color w:val="605E5C"/>
      <w:shd w:val="clear" w:color="auto" w:fill="E1DFDD"/>
    </w:rPr>
  </w:style>
  <w:style w:type="paragraph" w:styleId="ListParagraph">
    <w:name w:val="List Paragraph"/>
    <w:basedOn w:val="Normal"/>
    <w:uiPriority w:val="34"/>
    <w:qFormat/>
    <w:rsid w:val="00220307"/>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ZVYrG7Hfu1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arbunus mutisya</dc:creator>
  <cp:lastModifiedBy>arbunus mutisya</cp:lastModifiedBy>
  <cp:revision>2</cp:revision>
  <dcterms:created xsi:type="dcterms:W3CDTF">2021-03-22T13:30:00Z</dcterms:created>
  <dcterms:modified xsi:type="dcterms:W3CDTF">2021-03-22T13:30:00Z</dcterms:modified>
</cp:coreProperties>
</file>